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28BC" w14:textId="7DD89E68" w:rsidR="00361150" w:rsidRDefault="00361150">
      <w:pPr>
        <w:rPr>
          <w:rFonts w:ascii="Myriad Pro" w:hAnsi="Myriad Pro"/>
        </w:rPr>
      </w:pPr>
    </w:p>
    <w:p w14:paraId="0A28F4F0" w14:textId="77777777" w:rsidR="00F905C3" w:rsidRDefault="00F905C3">
      <w:pPr>
        <w:rPr>
          <w:rFonts w:ascii="Myriad Pro" w:hAnsi="Myriad Pro"/>
        </w:rPr>
      </w:pPr>
    </w:p>
    <w:p w14:paraId="75C373CA" w14:textId="77777777" w:rsidR="00F905C3" w:rsidRDefault="00F905C3">
      <w:pPr>
        <w:rPr>
          <w:rFonts w:ascii="Myriad Pro" w:hAnsi="Myriad Pro"/>
        </w:rPr>
      </w:pPr>
    </w:p>
    <w:p w14:paraId="76DA1833" w14:textId="77777777" w:rsidR="00F905C3" w:rsidRDefault="00F905C3">
      <w:pPr>
        <w:rPr>
          <w:rFonts w:ascii="Myriad Pro" w:hAnsi="Myriad Pro"/>
        </w:rPr>
      </w:pPr>
    </w:p>
    <w:p w14:paraId="3E17ED90" w14:textId="77777777" w:rsidR="00F905C3" w:rsidRDefault="00F905C3">
      <w:pPr>
        <w:rPr>
          <w:rFonts w:ascii="Myriad Pro" w:hAnsi="Myriad Pro"/>
        </w:rPr>
      </w:pPr>
    </w:p>
    <w:p w14:paraId="522903A4" w14:textId="77777777" w:rsidR="00F905C3" w:rsidRDefault="00F905C3">
      <w:pPr>
        <w:rPr>
          <w:rFonts w:ascii="Myriad Pro" w:hAnsi="Myriad Pro"/>
        </w:rPr>
      </w:pPr>
    </w:p>
    <w:p w14:paraId="0A960255" w14:textId="77777777" w:rsidR="00F905C3" w:rsidRDefault="00F905C3">
      <w:pPr>
        <w:rPr>
          <w:rFonts w:ascii="Myriad Pro" w:hAnsi="Myriad Pro"/>
        </w:rPr>
      </w:pPr>
    </w:p>
    <w:p w14:paraId="49A97AAB" w14:textId="77777777" w:rsidR="00F905C3" w:rsidRDefault="00F905C3">
      <w:pPr>
        <w:rPr>
          <w:rFonts w:ascii="Myriad Pro" w:hAnsi="Myriad Pro"/>
        </w:rPr>
      </w:pPr>
    </w:p>
    <w:p w14:paraId="276A2361" w14:textId="77777777" w:rsidR="00F905C3" w:rsidRDefault="00F905C3">
      <w:pPr>
        <w:rPr>
          <w:rFonts w:ascii="Myriad Pro" w:hAnsi="Myriad Pro"/>
        </w:rPr>
      </w:pPr>
    </w:p>
    <w:p w14:paraId="6E3AB5F2" w14:textId="77777777" w:rsidR="00F905C3" w:rsidRDefault="00F905C3">
      <w:pPr>
        <w:rPr>
          <w:rFonts w:ascii="Myriad Pro" w:hAnsi="Myriad Pro"/>
        </w:rPr>
      </w:pPr>
    </w:p>
    <w:p w14:paraId="3983502F" w14:textId="77777777" w:rsidR="00F905C3" w:rsidRDefault="00F905C3">
      <w:pPr>
        <w:rPr>
          <w:rFonts w:ascii="Myriad Pro" w:hAnsi="Myriad Pro"/>
        </w:rPr>
      </w:pPr>
    </w:p>
    <w:p w14:paraId="30265E46" w14:textId="77777777" w:rsidR="00F905C3" w:rsidRDefault="00F905C3">
      <w:pPr>
        <w:rPr>
          <w:rFonts w:ascii="Myriad Pro" w:hAnsi="Myriad Pro"/>
        </w:rPr>
      </w:pPr>
    </w:p>
    <w:p w14:paraId="2D0D1139" w14:textId="7A41E9FF" w:rsidR="00F905C3" w:rsidRDefault="00977059">
      <w:pPr>
        <w:rPr>
          <w:rFonts w:ascii="Myriad Pro" w:hAnsi="Myriad Pro"/>
        </w:rPr>
      </w:pPr>
      <w:r>
        <w:rPr>
          <w:noProof/>
        </w:rPr>
        <mc:AlternateContent>
          <mc:Choice Requires="wps">
            <w:drawing>
              <wp:anchor distT="0" distB="0" distL="114300" distR="114300" simplePos="0" relativeHeight="251660288"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7A09E612" w14:textId="169C6383" w:rsidR="001E693B" w:rsidRPr="001E693B" w:rsidRDefault="001E693B" w:rsidP="00F905C3">
                            <w:pPr>
                              <w:rPr>
                                <w:rFonts w:ascii="Arial" w:hAnsi="Arial" w:cs="Arial"/>
                                <w:b/>
                                <w:bCs/>
                                <w:color w:val="FFFFFF" w:themeColor="background1"/>
                                <w:sz w:val="34"/>
                                <w:szCs w:val="34"/>
                              </w:rPr>
                            </w:pPr>
                            <w:r>
                              <w:rPr>
                                <w:rFonts w:ascii="Arial" w:hAnsi="Arial" w:cs="Arial"/>
                                <w:b/>
                                <w:bCs/>
                                <w:color w:val="FFFFFF" w:themeColor="background1"/>
                                <w:sz w:val="34"/>
                                <w:szCs w:val="34"/>
                              </w:rPr>
                              <w:t>Library and Learning Resources</w:t>
                            </w:r>
                          </w:p>
                          <w:p w14:paraId="49FC071F" w14:textId="390E70CB" w:rsidR="00F905C3" w:rsidRDefault="00501A9B" w:rsidP="00F905C3">
                            <w:pPr>
                              <w:rPr>
                                <w:rFonts w:ascii="Arial" w:hAnsi="Arial" w:cs="Arial"/>
                                <w:b/>
                                <w:bCs/>
                                <w:color w:val="FFFFFF" w:themeColor="background1"/>
                                <w:sz w:val="96"/>
                                <w:szCs w:val="96"/>
                              </w:rPr>
                            </w:pPr>
                            <w:r>
                              <w:rPr>
                                <w:rFonts w:ascii="Arial" w:hAnsi="Arial" w:cs="Arial"/>
                                <w:b/>
                                <w:bCs/>
                                <w:color w:val="FFFFFF" w:themeColor="background1"/>
                                <w:sz w:val="96"/>
                                <w:szCs w:val="96"/>
                              </w:rPr>
                              <w:t>Copyright Policy</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2" o:spid="_x0000_s1026" type="#_x0000_t202" style="position:absolute;margin-left:-20.25pt;margin-top:18.3pt;width:499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7A09E612" w14:textId="169C6383" w:rsidR="001E693B" w:rsidRPr="001E693B" w:rsidRDefault="001E693B" w:rsidP="00F905C3">
                      <w:pPr>
                        <w:rPr>
                          <w:rFonts w:ascii="Arial" w:hAnsi="Arial" w:cs="Arial"/>
                          <w:b/>
                          <w:bCs/>
                          <w:color w:val="FFFFFF" w:themeColor="background1"/>
                          <w:sz w:val="34"/>
                          <w:szCs w:val="34"/>
                        </w:rPr>
                      </w:pPr>
                      <w:r>
                        <w:rPr>
                          <w:rFonts w:ascii="Arial" w:hAnsi="Arial" w:cs="Arial"/>
                          <w:b/>
                          <w:bCs/>
                          <w:color w:val="FFFFFF" w:themeColor="background1"/>
                          <w:sz w:val="34"/>
                          <w:szCs w:val="34"/>
                        </w:rPr>
                        <w:t>Library and Learning Resources</w:t>
                      </w:r>
                    </w:p>
                    <w:p w14:paraId="49FC071F" w14:textId="390E70CB" w:rsidR="00F905C3" w:rsidRDefault="00501A9B" w:rsidP="00F905C3">
                      <w:pPr>
                        <w:rPr>
                          <w:rFonts w:ascii="Arial" w:hAnsi="Arial" w:cs="Arial"/>
                          <w:b/>
                          <w:bCs/>
                          <w:color w:val="FFFFFF" w:themeColor="background1"/>
                          <w:sz w:val="96"/>
                          <w:szCs w:val="96"/>
                        </w:rPr>
                      </w:pPr>
                      <w:r>
                        <w:rPr>
                          <w:rFonts w:ascii="Arial" w:hAnsi="Arial" w:cs="Arial"/>
                          <w:b/>
                          <w:bCs/>
                          <w:color w:val="FFFFFF" w:themeColor="background1"/>
                          <w:sz w:val="96"/>
                          <w:szCs w:val="96"/>
                        </w:rPr>
                        <w:t>Copyright Policy</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Default="00F905C3">
      <w:pPr>
        <w:rPr>
          <w:rFonts w:ascii="Myriad Pro" w:hAnsi="Myriad Pro"/>
        </w:rPr>
      </w:pPr>
    </w:p>
    <w:p w14:paraId="43ACA582" w14:textId="77777777" w:rsidR="00F905C3" w:rsidRDefault="00F905C3">
      <w:pPr>
        <w:rPr>
          <w:rFonts w:ascii="Myriad Pro" w:hAnsi="Myriad Pro"/>
        </w:rPr>
      </w:pPr>
    </w:p>
    <w:p w14:paraId="77F872C1" w14:textId="77777777" w:rsidR="00F905C3" w:rsidRDefault="00F905C3">
      <w:pPr>
        <w:rPr>
          <w:rFonts w:ascii="Myriad Pro" w:hAnsi="Myriad Pro"/>
        </w:rPr>
      </w:pPr>
    </w:p>
    <w:p w14:paraId="5F71A958" w14:textId="77777777" w:rsidR="00F905C3" w:rsidRDefault="00F905C3">
      <w:pPr>
        <w:rPr>
          <w:rFonts w:ascii="Myriad Pro" w:hAnsi="Myriad Pro"/>
        </w:rPr>
      </w:pPr>
    </w:p>
    <w:p w14:paraId="42026C7C" w14:textId="77777777" w:rsidR="00F905C3" w:rsidRDefault="00F905C3">
      <w:pPr>
        <w:rPr>
          <w:rFonts w:ascii="Myriad Pro" w:hAnsi="Myriad Pro"/>
        </w:rPr>
      </w:pPr>
    </w:p>
    <w:p w14:paraId="4FA50E40" w14:textId="77777777" w:rsidR="00F905C3" w:rsidRDefault="00F905C3">
      <w:pPr>
        <w:rPr>
          <w:rFonts w:ascii="Myriad Pro" w:hAnsi="Myriad Pro"/>
        </w:rPr>
      </w:pPr>
    </w:p>
    <w:p w14:paraId="1EFC373C" w14:textId="77777777" w:rsidR="00F905C3" w:rsidRDefault="00F905C3">
      <w:pPr>
        <w:rPr>
          <w:rFonts w:ascii="Myriad Pro" w:hAnsi="Myriad Pro"/>
        </w:rPr>
      </w:pPr>
    </w:p>
    <w:p w14:paraId="3D287C5C" w14:textId="77777777" w:rsidR="00F905C3" w:rsidRDefault="00F905C3">
      <w:pPr>
        <w:rPr>
          <w:rFonts w:ascii="Myriad Pro" w:hAnsi="Myriad Pro"/>
        </w:rPr>
      </w:pPr>
    </w:p>
    <w:p w14:paraId="52D00015" w14:textId="77777777" w:rsidR="00F905C3" w:rsidRDefault="00F905C3">
      <w:pPr>
        <w:rPr>
          <w:rFonts w:ascii="Myriad Pro" w:hAnsi="Myriad Pro"/>
        </w:rPr>
      </w:pPr>
    </w:p>
    <w:p w14:paraId="660FA524" w14:textId="77777777" w:rsidR="00F905C3" w:rsidRDefault="00F905C3">
      <w:pPr>
        <w:rPr>
          <w:rFonts w:ascii="Myriad Pro" w:hAnsi="Myriad Pro"/>
        </w:rPr>
      </w:pPr>
    </w:p>
    <w:p w14:paraId="746DEA61" w14:textId="77777777" w:rsidR="00F905C3" w:rsidRDefault="00F905C3">
      <w:pPr>
        <w:rPr>
          <w:rFonts w:ascii="Myriad Pro" w:hAnsi="Myriad Pro"/>
        </w:rPr>
      </w:pPr>
    </w:p>
    <w:p w14:paraId="2F021C85" w14:textId="77777777" w:rsidR="00F905C3" w:rsidRDefault="00F905C3">
      <w:pPr>
        <w:rPr>
          <w:rFonts w:ascii="Myriad Pro" w:hAnsi="Myriad Pro"/>
        </w:rPr>
      </w:pPr>
    </w:p>
    <w:p w14:paraId="2A3F8AE9" w14:textId="77777777" w:rsidR="00F905C3" w:rsidRDefault="00F905C3">
      <w:pPr>
        <w:rPr>
          <w:rFonts w:ascii="Myriad Pro" w:hAnsi="Myriad Pro"/>
        </w:rPr>
      </w:pPr>
    </w:p>
    <w:p w14:paraId="1A0F9A7C" w14:textId="77777777" w:rsidR="00F905C3" w:rsidRDefault="00F905C3">
      <w:pPr>
        <w:rPr>
          <w:rFonts w:ascii="Myriad Pro" w:hAnsi="Myriad Pro"/>
        </w:rPr>
      </w:pPr>
    </w:p>
    <w:p w14:paraId="7D2B20D0" w14:textId="77777777" w:rsidR="00F905C3" w:rsidRDefault="00F905C3">
      <w:pPr>
        <w:rPr>
          <w:rFonts w:ascii="Myriad Pro" w:hAnsi="Myriad Pro"/>
        </w:rPr>
      </w:pPr>
    </w:p>
    <w:p w14:paraId="02D81533" w14:textId="77777777" w:rsidR="00F905C3" w:rsidRDefault="00F905C3">
      <w:pPr>
        <w:rPr>
          <w:rFonts w:ascii="Myriad Pro" w:hAnsi="Myriad Pro"/>
        </w:rPr>
      </w:pPr>
    </w:p>
    <w:p w14:paraId="799BDC3D" w14:textId="77777777" w:rsidR="00977059" w:rsidRPr="00813476" w:rsidRDefault="00977059" w:rsidP="00977059">
      <w:pPr>
        <w:pStyle w:val="Heading1"/>
        <w:jc w:val="center"/>
        <w:rPr>
          <w:rFonts w:asciiTheme="minorBidi" w:hAnsiTheme="minorBidi" w:cstheme="minorBidi"/>
          <w:sz w:val="24"/>
          <w:szCs w:val="24"/>
        </w:rPr>
      </w:pPr>
      <w:bookmarkStart w:id="0" w:name="_Toc198546374"/>
      <w:r w:rsidRPr="00813476">
        <w:rPr>
          <w:rFonts w:asciiTheme="minorBidi" w:hAnsiTheme="minorBidi" w:cstheme="minorBidi"/>
          <w:sz w:val="24"/>
          <w:szCs w:val="24"/>
        </w:rPr>
        <w:lastRenderedPageBreak/>
        <w:t>CONTENTS</w:t>
      </w:r>
      <w:bookmarkEnd w:id="0"/>
    </w:p>
    <w:p w14:paraId="70FBD36F" w14:textId="16B803BF" w:rsidR="002B5F94" w:rsidRDefault="00977059">
      <w:pPr>
        <w:pStyle w:val="TOC1"/>
        <w:tabs>
          <w:tab w:val="right" w:leader="dot" w:pos="9016"/>
        </w:tabs>
        <w:rPr>
          <w:rFonts w:asciiTheme="minorHAnsi" w:eastAsiaTheme="minorEastAsia" w:hAnsiTheme="minorHAnsi" w:cstheme="minorBidi"/>
          <w:noProof/>
          <w:kern w:val="2"/>
          <w:lang w:eastAsia="zh-CN"/>
          <w14:ligatures w14:val="standardContextual"/>
        </w:rPr>
      </w:pPr>
      <w:r>
        <w:fldChar w:fldCharType="begin"/>
      </w:r>
      <w:r>
        <w:instrText xml:space="preserve"> TOC \o "1-3" \h \z \u </w:instrText>
      </w:r>
      <w:r>
        <w:fldChar w:fldCharType="separate"/>
      </w:r>
      <w:hyperlink w:anchor="_Toc198546374" w:history="1">
        <w:r w:rsidR="002B5F94" w:rsidRPr="00103DE6">
          <w:rPr>
            <w:rStyle w:val="Hyperlink"/>
            <w:rFonts w:asciiTheme="minorBidi" w:hAnsiTheme="minorBidi"/>
            <w:noProof/>
          </w:rPr>
          <w:t>CONTENTS</w:t>
        </w:r>
        <w:r w:rsidR="002B5F94">
          <w:rPr>
            <w:noProof/>
            <w:webHidden/>
          </w:rPr>
          <w:tab/>
        </w:r>
        <w:r w:rsidR="002B5F94">
          <w:rPr>
            <w:noProof/>
            <w:webHidden/>
          </w:rPr>
          <w:fldChar w:fldCharType="begin"/>
        </w:r>
        <w:r w:rsidR="002B5F94">
          <w:rPr>
            <w:noProof/>
            <w:webHidden/>
          </w:rPr>
          <w:instrText xml:space="preserve"> PAGEREF _Toc198546374 \h </w:instrText>
        </w:r>
        <w:r w:rsidR="002B5F94">
          <w:rPr>
            <w:noProof/>
            <w:webHidden/>
          </w:rPr>
        </w:r>
        <w:r w:rsidR="002B5F94">
          <w:rPr>
            <w:noProof/>
            <w:webHidden/>
          </w:rPr>
          <w:fldChar w:fldCharType="separate"/>
        </w:r>
        <w:r w:rsidR="002B5F94">
          <w:rPr>
            <w:noProof/>
            <w:webHidden/>
          </w:rPr>
          <w:t>2</w:t>
        </w:r>
        <w:r w:rsidR="002B5F94">
          <w:rPr>
            <w:noProof/>
            <w:webHidden/>
          </w:rPr>
          <w:fldChar w:fldCharType="end"/>
        </w:r>
      </w:hyperlink>
    </w:p>
    <w:p w14:paraId="07EB38BF" w14:textId="1F3D8C30"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5" w:history="1">
        <w:r w:rsidRPr="00103DE6">
          <w:rPr>
            <w:rStyle w:val="Hyperlink"/>
            <w:rFonts w:ascii="Arial" w:hAnsi="Arial" w:cs="Arial"/>
            <w:noProof/>
          </w:rPr>
          <w:t>1.</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_Toc198546375 \h </w:instrText>
        </w:r>
        <w:r>
          <w:rPr>
            <w:noProof/>
            <w:webHidden/>
          </w:rPr>
        </w:r>
        <w:r>
          <w:rPr>
            <w:noProof/>
            <w:webHidden/>
          </w:rPr>
          <w:fldChar w:fldCharType="separate"/>
        </w:r>
        <w:r>
          <w:rPr>
            <w:noProof/>
            <w:webHidden/>
          </w:rPr>
          <w:t>3</w:t>
        </w:r>
        <w:r>
          <w:rPr>
            <w:noProof/>
            <w:webHidden/>
          </w:rPr>
          <w:fldChar w:fldCharType="end"/>
        </w:r>
      </w:hyperlink>
    </w:p>
    <w:p w14:paraId="65ECAEC2" w14:textId="0B25B078"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6" w:history="1">
        <w:r w:rsidRPr="00103DE6">
          <w:rPr>
            <w:rStyle w:val="Hyperlink"/>
            <w:rFonts w:ascii="Arial" w:hAnsi="Arial" w:cs="Arial"/>
            <w:noProof/>
          </w:rPr>
          <w:t>2.</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Purpose</w:t>
        </w:r>
        <w:r>
          <w:rPr>
            <w:noProof/>
            <w:webHidden/>
          </w:rPr>
          <w:tab/>
        </w:r>
        <w:r>
          <w:rPr>
            <w:noProof/>
            <w:webHidden/>
          </w:rPr>
          <w:fldChar w:fldCharType="begin"/>
        </w:r>
        <w:r>
          <w:rPr>
            <w:noProof/>
            <w:webHidden/>
          </w:rPr>
          <w:instrText xml:space="preserve"> PAGEREF _Toc198546376 \h </w:instrText>
        </w:r>
        <w:r>
          <w:rPr>
            <w:noProof/>
            <w:webHidden/>
          </w:rPr>
        </w:r>
        <w:r>
          <w:rPr>
            <w:noProof/>
            <w:webHidden/>
          </w:rPr>
          <w:fldChar w:fldCharType="separate"/>
        </w:r>
        <w:r>
          <w:rPr>
            <w:noProof/>
            <w:webHidden/>
          </w:rPr>
          <w:t>3</w:t>
        </w:r>
        <w:r>
          <w:rPr>
            <w:noProof/>
            <w:webHidden/>
          </w:rPr>
          <w:fldChar w:fldCharType="end"/>
        </w:r>
      </w:hyperlink>
    </w:p>
    <w:p w14:paraId="43F92B3B" w14:textId="3B086841"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7" w:history="1">
        <w:r w:rsidRPr="00103DE6">
          <w:rPr>
            <w:rStyle w:val="Hyperlink"/>
            <w:rFonts w:ascii="Arial" w:hAnsi="Arial" w:cs="Arial"/>
            <w:noProof/>
          </w:rPr>
          <w:t>3.</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Use of Third Party Material</w:t>
        </w:r>
        <w:r>
          <w:rPr>
            <w:noProof/>
            <w:webHidden/>
          </w:rPr>
          <w:tab/>
        </w:r>
        <w:r>
          <w:rPr>
            <w:noProof/>
            <w:webHidden/>
          </w:rPr>
          <w:fldChar w:fldCharType="begin"/>
        </w:r>
        <w:r>
          <w:rPr>
            <w:noProof/>
            <w:webHidden/>
          </w:rPr>
          <w:instrText xml:space="preserve"> PAGEREF _Toc198546377 \h </w:instrText>
        </w:r>
        <w:r>
          <w:rPr>
            <w:noProof/>
            <w:webHidden/>
          </w:rPr>
        </w:r>
        <w:r>
          <w:rPr>
            <w:noProof/>
            <w:webHidden/>
          </w:rPr>
          <w:fldChar w:fldCharType="separate"/>
        </w:r>
        <w:r>
          <w:rPr>
            <w:noProof/>
            <w:webHidden/>
          </w:rPr>
          <w:t>3</w:t>
        </w:r>
        <w:r>
          <w:rPr>
            <w:noProof/>
            <w:webHidden/>
          </w:rPr>
          <w:fldChar w:fldCharType="end"/>
        </w:r>
      </w:hyperlink>
    </w:p>
    <w:p w14:paraId="48FC5FB5" w14:textId="0A822B27"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8" w:history="1">
        <w:r w:rsidRPr="00103DE6">
          <w:rPr>
            <w:rStyle w:val="Hyperlink"/>
            <w:rFonts w:ascii="Arial" w:hAnsi="Arial" w:cs="Arial"/>
            <w:noProof/>
          </w:rPr>
          <w:t>4.</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Licences</w:t>
        </w:r>
        <w:r>
          <w:rPr>
            <w:noProof/>
            <w:webHidden/>
          </w:rPr>
          <w:tab/>
        </w:r>
        <w:r>
          <w:rPr>
            <w:noProof/>
            <w:webHidden/>
          </w:rPr>
          <w:fldChar w:fldCharType="begin"/>
        </w:r>
        <w:r>
          <w:rPr>
            <w:noProof/>
            <w:webHidden/>
          </w:rPr>
          <w:instrText xml:space="preserve"> PAGEREF _Toc198546378 \h </w:instrText>
        </w:r>
        <w:r>
          <w:rPr>
            <w:noProof/>
            <w:webHidden/>
          </w:rPr>
        </w:r>
        <w:r>
          <w:rPr>
            <w:noProof/>
            <w:webHidden/>
          </w:rPr>
          <w:fldChar w:fldCharType="separate"/>
        </w:r>
        <w:r>
          <w:rPr>
            <w:noProof/>
            <w:webHidden/>
          </w:rPr>
          <w:t>4</w:t>
        </w:r>
        <w:r>
          <w:rPr>
            <w:noProof/>
            <w:webHidden/>
          </w:rPr>
          <w:fldChar w:fldCharType="end"/>
        </w:r>
      </w:hyperlink>
    </w:p>
    <w:p w14:paraId="14F08477" w14:textId="011F492C"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79" w:history="1">
        <w:r w:rsidRPr="00103DE6">
          <w:rPr>
            <w:rStyle w:val="Hyperlink"/>
            <w:rFonts w:ascii="Arial" w:hAnsi="Arial" w:cs="Arial"/>
            <w:noProof/>
          </w:rPr>
          <w:t>5.</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Online Resources</w:t>
        </w:r>
        <w:r>
          <w:rPr>
            <w:noProof/>
            <w:webHidden/>
          </w:rPr>
          <w:tab/>
        </w:r>
        <w:r>
          <w:rPr>
            <w:noProof/>
            <w:webHidden/>
          </w:rPr>
          <w:fldChar w:fldCharType="begin"/>
        </w:r>
        <w:r>
          <w:rPr>
            <w:noProof/>
            <w:webHidden/>
          </w:rPr>
          <w:instrText xml:space="preserve"> PAGEREF _Toc198546379 \h </w:instrText>
        </w:r>
        <w:r>
          <w:rPr>
            <w:noProof/>
            <w:webHidden/>
          </w:rPr>
        </w:r>
        <w:r>
          <w:rPr>
            <w:noProof/>
            <w:webHidden/>
          </w:rPr>
          <w:fldChar w:fldCharType="separate"/>
        </w:r>
        <w:r>
          <w:rPr>
            <w:noProof/>
            <w:webHidden/>
          </w:rPr>
          <w:t>4</w:t>
        </w:r>
        <w:r>
          <w:rPr>
            <w:noProof/>
            <w:webHidden/>
          </w:rPr>
          <w:fldChar w:fldCharType="end"/>
        </w:r>
      </w:hyperlink>
    </w:p>
    <w:p w14:paraId="6A16774F" w14:textId="425B04BC"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0" w:history="1">
        <w:r w:rsidRPr="00103DE6">
          <w:rPr>
            <w:rStyle w:val="Hyperlink"/>
            <w:rFonts w:ascii="Arial" w:hAnsi="Arial" w:cs="Arial"/>
            <w:noProof/>
          </w:rPr>
          <w:t>6.</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Copyright Exceptions and Fair Dealing</w:t>
        </w:r>
        <w:r>
          <w:rPr>
            <w:noProof/>
            <w:webHidden/>
          </w:rPr>
          <w:tab/>
        </w:r>
        <w:r>
          <w:rPr>
            <w:noProof/>
            <w:webHidden/>
          </w:rPr>
          <w:fldChar w:fldCharType="begin"/>
        </w:r>
        <w:r>
          <w:rPr>
            <w:noProof/>
            <w:webHidden/>
          </w:rPr>
          <w:instrText xml:space="preserve"> PAGEREF _Toc198546380 \h </w:instrText>
        </w:r>
        <w:r>
          <w:rPr>
            <w:noProof/>
            <w:webHidden/>
          </w:rPr>
        </w:r>
        <w:r>
          <w:rPr>
            <w:noProof/>
            <w:webHidden/>
          </w:rPr>
          <w:fldChar w:fldCharType="separate"/>
        </w:r>
        <w:r>
          <w:rPr>
            <w:noProof/>
            <w:webHidden/>
          </w:rPr>
          <w:t>4</w:t>
        </w:r>
        <w:r>
          <w:rPr>
            <w:noProof/>
            <w:webHidden/>
          </w:rPr>
          <w:fldChar w:fldCharType="end"/>
        </w:r>
      </w:hyperlink>
    </w:p>
    <w:p w14:paraId="7AEC06BC" w14:textId="74D96D7C"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1" w:history="1">
        <w:r w:rsidRPr="00103DE6">
          <w:rPr>
            <w:rStyle w:val="Hyperlink"/>
            <w:rFonts w:ascii="Arial" w:hAnsi="Arial" w:cs="Arial"/>
            <w:noProof/>
          </w:rPr>
          <w:t>7.</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Copyright Infringement</w:t>
        </w:r>
        <w:r>
          <w:rPr>
            <w:noProof/>
            <w:webHidden/>
          </w:rPr>
          <w:tab/>
        </w:r>
        <w:r>
          <w:rPr>
            <w:noProof/>
            <w:webHidden/>
          </w:rPr>
          <w:fldChar w:fldCharType="begin"/>
        </w:r>
        <w:r>
          <w:rPr>
            <w:noProof/>
            <w:webHidden/>
          </w:rPr>
          <w:instrText xml:space="preserve"> PAGEREF _Toc198546381 \h </w:instrText>
        </w:r>
        <w:r>
          <w:rPr>
            <w:noProof/>
            <w:webHidden/>
          </w:rPr>
        </w:r>
        <w:r>
          <w:rPr>
            <w:noProof/>
            <w:webHidden/>
          </w:rPr>
          <w:fldChar w:fldCharType="separate"/>
        </w:r>
        <w:r>
          <w:rPr>
            <w:noProof/>
            <w:webHidden/>
          </w:rPr>
          <w:t>5</w:t>
        </w:r>
        <w:r>
          <w:rPr>
            <w:noProof/>
            <w:webHidden/>
          </w:rPr>
          <w:fldChar w:fldCharType="end"/>
        </w:r>
      </w:hyperlink>
    </w:p>
    <w:p w14:paraId="4BCB4FDC" w14:textId="1C5024A4"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2" w:history="1">
        <w:r w:rsidRPr="00103DE6">
          <w:rPr>
            <w:rStyle w:val="Hyperlink"/>
            <w:rFonts w:ascii="Arial" w:hAnsi="Arial" w:cs="Arial"/>
            <w:noProof/>
          </w:rPr>
          <w:t>8.</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Responsibility for Copyright Compliance</w:t>
        </w:r>
        <w:r>
          <w:rPr>
            <w:noProof/>
            <w:webHidden/>
          </w:rPr>
          <w:tab/>
        </w:r>
        <w:r>
          <w:rPr>
            <w:noProof/>
            <w:webHidden/>
          </w:rPr>
          <w:fldChar w:fldCharType="begin"/>
        </w:r>
        <w:r>
          <w:rPr>
            <w:noProof/>
            <w:webHidden/>
          </w:rPr>
          <w:instrText xml:space="preserve"> PAGEREF _Toc198546382 \h </w:instrText>
        </w:r>
        <w:r>
          <w:rPr>
            <w:noProof/>
            <w:webHidden/>
          </w:rPr>
        </w:r>
        <w:r>
          <w:rPr>
            <w:noProof/>
            <w:webHidden/>
          </w:rPr>
          <w:fldChar w:fldCharType="separate"/>
        </w:r>
        <w:r>
          <w:rPr>
            <w:noProof/>
            <w:webHidden/>
          </w:rPr>
          <w:t>5</w:t>
        </w:r>
        <w:r>
          <w:rPr>
            <w:noProof/>
            <w:webHidden/>
          </w:rPr>
          <w:fldChar w:fldCharType="end"/>
        </w:r>
      </w:hyperlink>
    </w:p>
    <w:p w14:paraId="51C3849C" w14:textId="63E76A1F"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3" w:history="1">
        <w:r w:rsidRPr="00103DE6">
          <w:rPr>
            <w:rStyle w:val="Hyperlink"/>
            <w:rFonts w:ascii="Arial" w:hAnsi="Arial" w:cs="Arial"/>
            <w:noProof/>
          </w:rPr>
          <w:t>9.</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Copyright Auditing and Monitoring</w:t>
        </w:r>
        <w:r>
          <w:rPr>
            <w:noProof/>
            <w:webHidden/>
          </w:rPr>
          <w:tab/>
        </w:r>
        <w:r>
          <w:rPr>
            <w:noProof/>
            <w:webHidden/>
          </w:rPr>
          <w:fldChar w:fldCharType="begin"/>
        </w:r>
        <w:r>
          <w:rPr>
            <w:noProof/>
            <w:webHidden/>
          </w:rPr>
          <w:instrText xml:space="preserve"> PAGEREF _Toc198546383 \h </w:instrText>
        </w:r>
        <w:r>
          <w:rPr>
            <w:noProof/>
            <w:webHidden/>
          </w:rPr>
        </w:r>
        <w:r>
          <w:rPr>
            <w:noProof/>
            <w:webHidden/>
          </w:rPr>
          <w:fldChar w:fldCharType="separate"/>
        </w:r>
        <w:r>
          <w:rPr>
            <w:noProof/>
            <w:webHidden/>
          </w:rPr>
          <w:t>5</w:t>
        </w:r>
        <w:r>
          <w:rPr>
            <w:noProof/>
            <w:webHidden/>
          </w:rPr>
          <w:fldChar w:fldCharType="end"/>
        </w:r>
      </w:hyperlink>
    </w:p>
    <w:p w14:paraId="54C33EC5" w14:textId="20BAE582"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4" w:history="1">
        <w:r w:rsidRPr="00103DE6">
          <w:rPr>
            <w:rStyle w:val="Hyperlink"/>
            <w:rFonts w:ascii="Arial" w:hAnsi="Arial" w:cs="Arial"/>
            <w:noProof/>
          </w:rPr>
          <w:t>10.</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AI</w:t>
        </w:r>
        <w:r>
          <w:rPr>
            <w:noProof/>
            <w:webHidden/>
          </w:rPr>
          <w:tab/>
        </w:r>
        <w:r>
          <w:rPr>
            <w:noProof/>
            <w:webHidden/>
          </w:rPr>
          <w:fldChar w:fldCharType="begin"/>
        </w:r>
        <w:r>
          <w:rPr>
            <w:noProof/>
            <w:webHidden/>
          </w:rPr>
          <w:instrText xml:space="preserve"> PAGEREF _Toc198546384 \h </w:instrText>
        </w:r>
        <w:r>
          <w:rPr>
            <w:noProof/>
            <w:webHidden/>
          </w:rPr>
        </w:r>
        <w:r>
          <w:rPr>
            <w:noProof/>
            <w:webHidden/>
          </w:rPr>
          <w:fldChar w:fldCharType="separate"/>
        </w:r>
        <w:r>
          <w:rPr>
            <w:noProof/>
            <w:webHidden/>
          </w:rPr>
          <w:t>5</w:t>
        </w:r>
        <w:r>
          <w:rPr>
            <w:noProof/>
            <w:webHidden/>
          </w:rPr>
          <w:fldChar w:fldCharType="end"/>
        </w:r>
      </w:hyperlink>
    </w:p>
    <w:p w14:paraId="614BED32" w14:textId="76D761F5"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5" w:history="1">
        <w:r w:rsidRPr="00103DE6">
          <w:rPr>
            <w:rStyle w:val="Hyperlink"/>
            <w:rFonts w:ascii="Arial" w:hAnsi="Arial" w:cs="Arial"/>
            <w:noProof/>
          </w:rPr>
          <w:t>11.</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Links to other policies / procedures</w:t>
        </w:r>
        <w:r>
          <w:rPr>
            <w:noProof/>
            <w:webHidden/>
          </w:rPr>
          <w:tab/>
        </w:r>
        <w:r>
          <w:rPr>
            <w:noProof/>
            <w:webHidden/>
          </w:rPr>
          <w:fldChar w:fldCharType="begin"/>
        </w:r>
        <w:r>
          <w:rPr>
            <w:noProof/>
            <w:webHidden/>
          </w:rPr>
          <w:instrText xml:space="preserve"> PAGEREF _Toc198546385 \h </w:instrText>
        </w:r>
        <w:r>
          <w:rPr>
            <w:noProof/>
            <w:webHidden/>
          </w:rPr>
        </w:r>
        <w:r>
          <w:rPr>
            <w:noProof/>
            <w:webHidden/>
          </w:rPr>
          <w:fldChar w:fldCharType="separate"/>
        </w:r>
        <w:r>
          <w:rPr>
            <w:noProof/>
            <w:webHidden/>
          </w:rPr>
          <w:t>5</w:t>
        </w:r>
        <w:r>
          <w:rPr>
            <w:noProof/>
            <w:webHidden/>
          </w:rPr>
          <w:fldChar w:fldCharType="end"/>
        </w:r>
      </w:hyperlink>
    </w:p>
    <w:p w14:paraId="38D78B01" w14:textId="5A69BE2D" w:rsidR="002B5F94" w:rsidRDefault="002B5F94">
      <w:pPr>
        <w:pStyle w:val="TOC1"/>
        <w:tabs>
          <w:tab w:val="left" w:pos="720"/>
          <w:tab w:val="right" w:leader="dot" w:pos="9016"/>
        </w:tabs>
        <w:rPr>
          <w:rFonts w:asciiTheme="minorHAnsi" w:eastAsiaTheme="minorEastAsia" w:hAnsiTheme="minorHAnsi" w:cstheme="minorBidi"/>
          <w:noProof/>
          <w:kern w:val="2"/>
          <w:lang w:eastAsia="zh-CN"/>
          <w14:ligatures w14:val="standardContextual"/>
        </w:rPr>
      </w:pPr>
      <w:hyperlink w:anchor="_Toc198546386" w:history="1">
        <w:r w:rsidRPr="00103DE6">
          <w:rPr>
            <w:rStyle w:val="Hyperlink"/>
            <w:rFonts w:ascii="Arial" w:hAnsi="Arial" w:cs="Arial"/>
            <w:noProof/>
          </w:rPr>
          <w:t>12.</w:t>
        </w:r>
        <w:r>
          <w:rPr>
            <w:rFonts w:asciiTheme="minorHAnsi" w:eastAsiaTheme="minorEastAsia" w:hAnsiTheme="minorHAnsi" w:cstheme="minorBidi"/>
            <w:noProof/>
            <w:kern w:val="2"/>
            <w:lang w:eastAsia="zh-CN"/>
            <w14:ligatures w14:val="standardContextual"/>
          </w:rPr>
          <w:tab/>
        </w:r>
        <w:r w:rsidRPr="00103DE6">
          <w:rPr>
            <w:rStyle w:val="Hyperlink"/>
            <w:rFonts w:ascii="Arial" w:hAnsi="Arial" w:cs="Arial"/>
            <w:noProof/>
          </w:rPr>
          <w:t>Policy author(s):</w:t>
        </w:r>
        <w:r>
          <w:rPr>
            <w:noProof/>
            <w:webHidden/>
          </w:rPr>
          <w:tab/>
        </w:r>
        <w:r>
          <w:rPr>
            <w:noProof/>
            <w:webHidden/>
          </w:rPr>
          <w:fldChar w:fldCharType="begin"/>
        </w:r>
        <w:r>
          <w:rPr>
            <w:noProof/>
            <w:webHidden/>
          </w:rPr>
          <w:instrText xml:space="preserve"> PAGEREF _Toc198546386 \h </w:instrText>
        </w:r>
        <w:r>
          <w:rPr>
            <w:noProof/>
            <w:webHidden/>
          </w:rPr>
        </w:r>
        <w:r>
          <w:rPr>
            <w:noProof/>
            <w:webHidden/>
          </w:rPr>
          <w:fldChar w:fldCharType="separate"/>
        </w:r>
        <w:r>
          <w:rPr>
            <w:noProof/>
            <w:webHidden/>
          </w:rPr>
          <w:t>5</w:t>
        </w:r>
        <w:r>
          <w:rPr>
            <w:noProof/>
            <w:webHidden/>
          </w:rPr>
          <w:fldChar w:fldCharType="end"/>
        </w:r>
      </w:hyperlink>
    </w:p>
    <w:p w14:paraId="3FFC7829" w14:textId="775BD10B" w:rsidR="002B5F94" w:rsidRDefault="002B5F94">
      <w:pPr>
        <w:pStyle w:val="TOC3"/>
        <w:tabs>
          <w:tab w:val="right" w:leader="dot" w:pos="9016"/>
        </w:tabs>
        <w:rPr>
          <w:rFonts w:eastAsiaTheme="minorEastAsia"/>
          <w:noProof/>
          <w:kern w:val="2"/>
          <w:sz w:val="24"/>
          <w:szCs w:val="24"/>
          <w:lang w:eastAsia="zh-CN"/>
          <w14:ligatures w14:val="standardContextual"/>
        </w:rPr>
      </w:pPr>
      <w:hyperlink w:anchor="_Toc198546387" w:history="1">
        <w:r w:rsidRPr="00103DE6">
          <w:rPr>
            <w:rStyle w:val="Hyperlink"/>
            <w:rFonts w:ascii="Arial" w:hAnsi="Arial"/>
            <w:i/>
            <w:noProof/>
          </w:rPr>
          <w:t>Approval</w:t>
        </w:r>
        <w:r>
          <w:rPr>
            <w:noProof/>
            <w:webHidden/>
          </w:rPr>
          <w:tab/>
        </w:r>
        <w:r>
          <w:rPr>
            <w:noProof/>
            <w:webHidden/>
          </w:rPr>
          <w:fldChar w:fldCharType="begin"/>
        </w:r>
        <w:r>
          <w:rPr>
            <w:noProof/>
            <w:webHidden/>
          </w:rPr>
          <w:instrText xml:space="preserve"> PAGEREF _Toc198546387 \h </w:instrText>
        </w:r>
        <w:r>
          <w:rPr>
            <w:noProof/>
            <w:webHidden/>
          </w:rPr>
        </w:r>
        <w:r>
          <w:rPr>
            <w:noProof/>
            <w:webHidden/>
          </w:rPr>
          <w:fldChar w:fldCharType="separate"/>
        </w:r>
        <w:r>
          <w:rPr>
            <w:noProof/>
            <w:webHidden/>
          </w:rPr>
          <w:t>6</w:t>
        </w:r>
        <w:r>
          <w:rPr>
            <w:noProof/>
            <w:webHidden/>
          </w:rPr>
          <w:fldChar w:fldCharType="end"/>
        </w:r>
      </w:hyperlink>
    </w:p>
    <w:p w14:paraId="5AB84762" w14:textId="539A8BB8" w:rsidR="00977059" w:rsidRDefault="00977059" w:rsidP="00977059">
      <w:pPr>
        <w:spacing w:after="200" w:line="276" w:lineRule="auto"/>
        <w:rPr>
          <w:i/>
          <w:color w:val="BFBFBF" w:themeColor="background1" w:themeShade="BF"/>
        </w:rPr>
      </w:pPr>
      <w:r>
        <w:fldChar w:fldCharType="end"/>
      </w:r>
      <w:r>
        <w:rPr>
          <w:i/>
          <w:color w:val="BFBFBF" w:themeColor="background1" w:themeShade="BF"/>
        </w:rPr>
        <w:t>(To update this page, right click over the table above and choose update field, update page numbers only.  Delete this text prior to submission).</w:t>
      </w:r>
    </w:p>
    <w:p w14:paraId="654B65CB" w14:textId="1C10C685" w:rsidR="00977059" w:rsidRDefault="00977059">
      <w:pPr>
        <w:rPr>
          <w:rFonts w:ascii="Myriad Pro" w:hAnsi="Myriad Pro"/>
        </w:rPr>
      </w:pPr>
      <w:r>
        <w:rPr>
          <w:rFonts w:ascii="Myriad Pro" w:hAnsi="Myriad Pro"/>
        </w:rPr>
        <w:br w:type="page"/>
      </w:r>
    </w:p>
    <w:p w14:paraId="1F2A8D71" w14:textId="46568C5E" w:rsidR="00977059" w:rsidRDefault="00977059" w:rsidP="00977059">
      <w:pPr>
        <w:rPr>
          <w:rFonts w:ascii="Arial" w:hAnsi="Arial" w:cs="Arial"/>
        </w:rPr>
      </w:pPr>
    </w:p>
    <w:p w14:paraId="3E80EDA9" w14:textId="38A1286A" w:rsidR="00977059" w:rsidRDefault="00977059" w:rsidP="00257237">
      <w:pPr>
        <w:pStyle w:val="Heading1"/>
        <w:numPr>
          <w:ilvl w:val="0"/>
          <w:numId w:val="7"/>
        </w:numPr>
        <w:rPr>
          <w:rFonts w:ascii="Arial" w:hAnsi="Arial" w:cs="Arial"/>
          <w:sz w:val="24"/>
          <w:szCs w:val="24"/>
        </w:rPr>
      </w:pPr>
      <w:bookmarkStart w:id="1" w:name="_Toc198546375"/>
      <w:r>
        <w:rPr>
          <w:rFonts w:ascii="Arial" w:hAnsi="Arial" w:cs="Arial"/>
          <w:sz w:val="24"/>
          <w:szCs w:val="24"/>
        </w:rPr>
        <w:t>Introduction</w:t>
      </w:r>
      <w:bookmarkEnd w:id="1"/>
    </w:p>
    <w:p w14:paraId="4B593709" w14:textId="77777777" w:rsidR="00257237" w:rsidRPr="00257237" w:rsidRDefault="00257237" w:rsidP="00257237">
      <w:pPr>
        <w:rPr>
          <w:lang w:eastAsia="en-GB"/>
        </w:rPr>
      </w:pPr>
    </w:p>
    <w:p w14:paraId="6F7F74F8" w14:textId="77777777" w:rsidR="006351D5" w:rsidRPr="00257237" w:rsidRDefault="006351D5" w:rsidP="006351D5">
      <w:pPr>
        <w:pStyle w:val="NoSpacing"/>
        <w:rPr>
          <w:rFonts w:ascii="Arial" w:hAnsi="Arial" w:cs="Arial"/>
        </w:rPr>
      </w:pPr>
      <w:r w:rsidRPr="00257237">
        <w:rPr>
          <w:rFonts w:ascii="Arial" w:hAnsi="Arial" w:cs="Arial"/>
        </w:rPr>
        <w:t xml:space="preserve">Copyright provides legal protection for an author/creator of original work; this includes literary, artistic, dramatic and musical works, films, and sound recordings.  </w:t>
      </w:r>
      <w:r w:rsidRPr="00257237">
        <w:rPr>
          <w:rFonts w:ascii="Arial" w:hAnsi="Arial" w:cs="Arial"/>
          <w:color w:val="333333"/>
          <w:shd w:val="clear" w:color="auto" w:fill="FFFFFF"/>
        </w:rPr>
        <w:t>UK copyright legislation (the Copyright, Designs and Patents Act 1988 and associated regulations)</w:t>
      </w:r>
      <w:r w:rsidRPr="00257237">
        <w:rPr>
          <w:rFonts w:ascii="Arial" w:hAnsi="Arial" w:cs="Arial"/>
        </w:rPr>
        <w:t xml:space="preserve"> states that if a work is copyrighted, then people cannot copy or adapt such materials without the permission of whoever owns the copyright, or by adhering to the relevant licences or exceptions.</w:t>
      </w:r>
    </w:p>
    <w:p w14:paraId="07B73473" w14:textId="77777777" w:rsidR="006351D5" w:rsidRPr="00257237" w:rsidRDefault="006351D5" w:rsidP="006351D5">
      <w:pPr>
        <w:pStyle w:val="NoSpacing"/>
        <w:rPr>
          <w:rFonts w:ascii="Arial" w:hAnsi="Arial" w:cs="Arial"/>
        </w:rPr>
      </w:pPr>
    </w:p>
    <w:p w14:paraId="1A63D80D" w14:textId="77777777" w:rsidR="006351D5" w:rsidRPr="00257237" w:rsidRDefault="006351D5" w:rsidP="006351D5">
      <w:pPr>
        <w:pStyle w:val="NoSpacing"/>
        <w:rPr>
          <w:rFonts w:ascii="Arial" w:hAnsi="Arial" w:cs="Arial"/>
        </w:rPr>
      </w:pPr>
      <w:r w:rsidRPr="00257237">
        <w:rPr>
          <w:rFonts w:ascii="Arial" w:hAnsi="Arial" w:cs="Arial"/>
        </w:rPr>
        <w:t>UWTSD is committed to:</w:t>
      </w:r>
    </w:p>
    <w:p w14:paraId="03642E03" w14:textId="77777777" w:rsidR="006351D5" w:rsidRPr="00257237" w:rsidRDefault="006351D5" w:rsidP="006351D5">
      <w:pPr>
        <w:pStyle w:val="NoSpacing"/>
        <w:rPr>
          <w:rFonts w:ascii="Arial" w:hAnsi="Arial" w:cs="Arial"/>
        </w:rPr>
      </w:pPr>
    </w:p>
    <w:p w14:paraId="3545E0EA" w14:textId="77777777" w:rsidR="006351D5" w:rsidRPr="00257237" w:rsidRDefault="006351D5" w:rsidP="006351D5">
      <w:pPr>
        <w:pStyle w:val="NoSpacing"/>
        <w:numPr>
          <w:ilvl w:val="0"/>
          <w:numId w:val="2"/>
        </w:numPr>
        <w:rPr>
          <w:rFonts w:ascii="Arial" w:hAnsi="Arial" w:cs="Arial"/>
        </w:rPr>
      </w:pPr>
      <w:r w:rsidRPr="00257237">
        <w:rPr>
          <w:rFonts w:ascii="Arial" w:hAnsi="Arial" w:cs="Arial"/>
        </w:rPr>
        <w:t>acknowledging and protecting copyright, whether it is owned by the University, its employees, students, or third parties</w:t>
      </w:r>
    </w:p>
    <w:p w14:paraId="54D230D9" w14:textId="77777777" w:rsidR="006351D5" w:rsidRPr="00257237" w:rsidRDefault="006351D5" w:rsidP="006351D5">
      <w:pPr>
        <w:pStyle w:val="NoSpacing"/>
        <w:numPr>
          <w:ilvl w:val="0"/>
          <w:numId w:val="2"/>
        </w:numPr>
        <w:rPr>
          <w:rFonts w:ascii="Arial" w:hAnsi="Arial" w:cs="Arial"/>
        </w:rPr>
      </w:pPr>
      <w:r w:rsidRPr="00257237">
        <w:rPr>
          <w:rFonts w:ascii="Arial" w:hAnsi="Arial" w:cs="Arial"/>
        </w:rPr>
        <w:t>adhering to any terms and conditions it has agreed to with third parties, including those contained in copyright licences held.</w:t>
      </w:r>
    </w:p>
    <w:p w14:paraId="1EA8C562" w14:textId="77777777" w:rsidR="006351D5" w:rsidRPr="00257237" w:rsidRDefault="006351D5" w:rsidP="006351D5">
      <w:pPr>
        <w:pStyle w:val="NoSpacing"/>
        <w:rPr>
          <w:rFonts w:ascii="Arial" w:hAnsi="Arial" w:cs="Arial"/>
        </w:rPr>
      </w:pPr>
    </w:p>
    <w:p w14:paraId="4BA8FE31" w14:textId="77777777" w:rsidR="006351D5" w:rsidRPr="00257237" w:rsidRDefault="006351D5" w:rsidP="006351D5">
      <w:pPr>
        <w:pStyle w:val="NoSpacing"/>
        <w:rPr>
          <w:rFonts w:ascii="Arial" w:hAnsi="Arial" w:cs="Arial"/>
        </w:rPr>
      </w:pPr>
      <w:r w:rsidRPr="00257237">
        <w:rPr>
          <w:rFonts w:ascii="Arial" w:hAnsi="Arial" w:cs="Arial"/>
        </w:rPr>
        <w:t>Therefore, any activity within the University must take account of copyright law and must be in accordance with copyright licences held by the University. Partner institutions are required by the terms of the LLR MOU to have their own equivalent licences in place.</w:t>
      </w:r>
    </w:p>
    <w:p w14:paraId="2D2C837B" w14:textId="77777777" w:rsidR="006351D5" w:rsidRPr="00257237" w:rsidRDefault="006351D5" w:rsidP="006351D5">
      <w:pPr>
        <w:pStyle w:val="NoSpacing"/>
        <w:rPr>
          <w:rFonts w:ascii="Arial" w:hAnsi="Arial" w:cs="Arial"/>
        </w:rPr>
      </w:pPr>
    </w:p>
    <w:p w14:paraId="1FBCCBD2" w14:textId="77777777" w:rsidR="006351D5" w:rsidRDefault="006351D5" w:rsidP="006351D5">
      <w:pPr>
        <w:pStyle w:val="NoSpacing"/>
        <w:rPr>
          <w:rFonts w:ascii="Arial" w:hAnsi="Arial" w:cs="Arial"/>
        </w:rPr>
      </w:pPr>
      <w:r w:rsidRPr="00257237">
        <w:rPr>
          <w:rFonts w:ascii="Arial" w:hAnsi="Arial" w:cs="Arial"/>
        </w:rPr>
        <w:t xml:space="preserve">The Library and Learning Resources department will provide guidance on copyright </w:t>
      </w:r>
      <w:proofErr w:type="gramStart"/>
      <w:r w:rsidRPr="00257237">
        <w:rPr>
          <w:rFonts w:ascii="Arial" w:hAnsi="Arial" w:cs="Arial"/>
        </w:rPr>
        <w:t>issues, and</w:t>
      </w:r>
      <w:proofErr w:type="gramEnd"/>
      <w:r w:rsidRPr="00257237">
        <w:rPr>
          <w:rFonts w:ascii="Arial" w:hAnsi="Arial" w:cs="Arial"/>
        </w:rPr>
        <w:t xml:space="preserve"> will maintain an information resource accessible to staff and students which provides advice on copyright best practice. Arrangements for support at Partner Institutions rests with the Partner Institution.</w:t>
      </w:r>
    </w:p>
    <w:p w14:paraId="540AFE00" w14:textId="77777777" w:rsidR="00257237" w:rsidRPr="00257237" w:rsidRDefault="00257237" w:rsidP="006351D5">
      <w:pPr>
        <w:pStyle w:val="NoSpacing"/>
        <w:rPr>
          <w:rFonts w:ascii="Arial" w:hAnsi="Arial" w:cs="Arial"/>
        </w:rPr>
      </w:pPr>
    </w:p>
    <w:p w14:paraId="79F8FB87" w14:textId="5D34E498" w:rsidR="00C10785" w:rsidRPr="002C0B1A" w:rsidRDefault="00C10785" w:rsidP="002C0B1A">
      <w:pPr>
        <w:pStyle w:val="Heading1"/>
        <w:numPr>
          <w:ilvl w:val="0"/>
          <w:numId w:val="7"/>
        </w:numPr>
        <w:rPr>
          <w:rFonts w:ascii="Arial" w:hAnsi="Arial" w:cs="Arial"/>
          <w:sz w:val="24"/>
          <w:szCs w:val="24"/>
        </w:rPr>
      </w:pPr>
      <w:bookmarkStart w:id="2" w:name="_Toc198546376"/>
      <w:r w:rsidRPr="002C0B1A">
        <w:rPr>
          <w:rFonts w:ascii="Arial" w:hAnsi="Arial" w:cs="Arial"/>
          <w:sz w:val="24"/>
          <w:szCs w:val="24"/>
        </w:rPr>
        <w:t>Purpose</w:t>
      </w:r>
      <w:bookmarkEnd w:id="2"/>
    </w:p>
    <w:p w14:paraId="7268598D" w14:textId="77777777" w:rsidR="00257237" w:rsidRPr="00257237" w:rsidRDefault="00257237" w:rsidP="00257237">
      <w:pPr>
        <w:pStyle w:val="ListParagraph"/>
        <w:rPr>
          <w:rFonts w:ascii="Arial" w:hAnsi="Arial" w:cs="Arial"/>
          <w:color w:val="2E74B5" w:themeColor="accent1" w:themeShade="BF"/>
        </w:rPr>
      </w:pPr>
    </w:p>
    <w:p w14:paraId="5FD66BAB" w14:textId="77777777" w:rsidR="00C10785" w:rsidRPr="00257237" w:rsidRDefault="00C10785" w:rsidP="00C10785">
      <w:pPr>
        <w:pStyle w:val="NoSpacing"/>
        <w:rPr>
          <w:rFonts w:ascii="Arial" w:hAnsi="Arial" w:cs="Arial"/>
        </w:rPr>
      </w:pPr>
      <w:r w:rsidRPr="00257237">
        <w:rPr>
          <w:rFonts w:ascii="Arial" w:hAnsi="Arial" w:cs="Arial"/>
        </w:rPr>
        <w:t>This policy aims to clarify responsibilities for the management and use of copyright material at UWTSD, and to demonstrate best practice.  This applies to all students, staff and partners of the University.</w:t>
      </w:r>
    </w:p>
    <w:p w14:paraId="3FED6240" w14:textId="77777777" w:rsidR="00C10785" w:rsidRPr="00257237" w:rsidRDefault="00C10785" w:rsidP="00C10785">
      <w:pPr>
        <w:pStyle w:val="NoSpacing"/>
        <w:rPr>
          <w:rFonts w:ascii="Arial" w:hAnsi="Arial" w:cs="Arial"/>
        </w:rPr>
      </w:pPr>
    </w:p>
    <w:p w14:paraId="10DF1701" w14:textId="77777777" w:rsidR="00C10785" w:rsidRPr="00257237" w:rsidRDefault="00C10785" w:rsidP="00C10785">
      <w:pPr>
        <w:pStyle w:val="NoSpacing"/>
        <w:rPr>
          <w:rFonts w:ascii="Arial" w:hAnsi="Arial" w:cs="Arial"/>
        </w:rPr>
      </w:pPr>
      <w:proofErr w:type="gramStart"/>
      <w:r w:rsidRPr="00257237">
        <w:rPr>
          <w:rFonts w:ascii="Arial" w:hAnsi="Arial" w:cs="Arial"/>
        </w:rPr>
        <w:t>In order to</w:t>
      </w:r>
      <w:proofErr w:type="gramEnd"/>
      <w:r w:rsidRPr="00257237">
        <w:rPr>
          <w:rFonts w:ascii="Arial" w:hAnsi="Arial" w:cs="Arial"/>
        </w:rPr>
        <w:t xml:space="preserve"> avoid reputational damage and the incurring of liability, employees and students must:</w:t>
      </w:r>
    </w:p>
    <w:p w14:paraId="59824E77"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Adequately protect the copyright material they produce.</w:t>
      </w:r>
    </w:p>
    <w:p w14:paraId="7709018B"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Adhere to copyright laws and practices when using third-party materials.</w:t>
      </w:r>
    </w:p>
    <w:p w14:paraId="2F8D3B4A"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Be aware of copyright ownership while they are employed or studying at UWTSD.</w:t>
      </w:r>
    </w:p>
    <w:p w14:paraId="58286138" w14:textId="77777777" w:rsidR="00C10785" w:rsidRPr="00257237" w:rsidRDefault="00C10785" w:rsidP="00C10785">
      <w:pPr>
        <w:pStyle w:val="NoSpacing"/>
        <w:numPr>
          <w:ilvl w:val="0"/>
          <w:numId w:val="3"/>
        </w:numPr>
        <w:rPr>
          <w:rFonts w:ascii="Arial" w:hAnsi="Arial" w:cs="Arial"/>
        </w:rPr>
      </w:pPr>
      <w:r w:rsidRPr="00257237">
        <w:rPr>
          <w:rFonts w:ascii="Arial" w:hAnsi="Arial" w:cs="Arial"/>
        </w:rPr>
        <w:t>Be aware of what they are permitted to do with third-party copyrighted materials.</w:t>
      </w:r>
    </w:p>
    <w:p w14:paraId="20268B4B" w14:textId="77777777" w:rsidR="00C10785" w:rsidRPr="00257237" w:rsidRDefault="00C10785" w:rsidP="00C10785">
      <w:pPr>
        <w:pStyle w:val="ListParagraph"/>
        <w:rPr>
          <w:rFonts w:ascii="Arial" w:hAnsi="Arial" w:cs="Arial"/>
        </w:rPr>
      </w:pPr>
    </w:p>
    <w:p w14:paraId="01BA8FF2" w14:textId="28F313D1" w:rsidR="00C10785" w:rsidRPr="002C0B1A" w:rsidRDefault="00C10785" w:rsidP="002C0B1A">
      <w:pPr>
        <w:pStyle w:val="Heading1"/>
        <w:numPr>
          <w:ilvl w:val="0"/>
          <w:numId w:val="7"/>
        </w:numPr>
        <w:rPr>
          <w:rFonts w:ascii="Arial" w:hAnsi="Arial" w:cs="Arial"/>
          <w:sz w:val="24"/>
          <w:szCs w:val="24"/>
        </w:rPr>
      </w:pPr>
      <w:bookmarkStart w:id="3" w:name="_Toc198546377"/>
      <w:r w:rsidRPr="002C0B1A">
        <w:rPr>
          <w:rFonts w:ascii="Arial" w:hAnsi="Arial" w:cs="Arial"/>
          <w:sz w:val="24"/>
          <w:szCs w:val="24"/>
        </w:rPr>
        <w:t xml:space="preserve">Use of </w:t>
      </w:r>
      <w:proofErr w:type="gramStart"/>
      <w:r w:rsidRPr="002C0B1A">
        <w:rPr>
          <w:rFonts w:ascii="Arial" w:hAnsi="Arial" w:cs="Arial"/>
          <w:sz w:val="24"/>
          <w:szCs w:val="24"/>
        </w:rPr>
        <w:t>Third Party</w:t>
      </w:r>
      <w:proofErr w:type="gramEnd"/>
      <w:r w:rsidRPr="002C0B1A">
        <w:rPr>
          <w:rFonts w:ascii="Arial" w:hAnsi="Arial" w:cs="Arial"/>
          <w:sz w:val="24"/>
          <w:szCs w:val="24"/>
        </w:rPr>
        <w:t xml:space="preserve"> Material</w:t>
      </w:r>
      <w:bookmarkEnd w:id="3"/>
    </w:p>
    <w:p w14:paraId="0761513B" w14:textId="77777777" w:rsidR="00257237" w:rsidRPr="00257237" w:rsidRDefault="00257237" w:rsidP="00257237">
      <w:pPr>
        <w:pStyle w:val="ListParagraph"/>
        <w:rPr>
          <w:rFonts w:ascii="Arial" w:hAnsi="Arial" w:cs="Arial"/>
          <w:color w:val="0D0D0D" w:themeColor="text1" w:themeTint="F2"/>
        </w:rPr>
      </w:pPr>
    </w:p>
    <w:p w14:paraId="6D30E644" w14:textId="77777777" w:rsidR="00C10785" w:rsidRPr="00257237" w:rsidRDefault="00C10785" w:rsidP="00C10785">
      <w:pPr>
        <w:pStyle w:val="NoSpacing"/>
        <w:rPr>
          <w:rFonts w:ascii="Arial" w:hAnsi="Arial" w:cs="Arial"/>
        </w:rPr>
      </w:pPr>
      <w:r w:rsidRPr="00257237">
        <w:rPr>
          <w:rFonts w:ascii="Arial" w:hAnsi="Arial" w:cs="Arial"/>
        </w:rPr>
        <w:t>Employees and students of UWTSD who use third-party material must either:</w:t>
      </w:r>
    </w:p>
    <w:p w14:paraId="07FEB71E" w14:textId="77777777" w:rsidR="00C10785" w:rsidRPr="00257237" w:rsidRDefault="00C10785" w:rsidP="00C10785">
      <w:pPr>
        <w:pStyle w:val="NoSpacing"/>
        <w:numPr>
          <w:ilvl w:val="0"/>
          <w:numId w:val="5"/>
        </w:numPr>
        <w:rPr>
          <w:rFonts w:ascii="Arial" w:hAnsi="Arial" w:cs="Arial"/>
        </w:rPr>
      </w:pPr>
      <w:r w:rsidRPr="00257237">
        <w:rPr>
          <w:rFonts w:ascii="Arial" w:hAnsi="Arial" w:cs="Arial"/>
        </w:rPr>
        <w:t>Obtain permission of the third-party copyright holder</w:t>
      </w:r>
    </w:p>
    <w:p w14:paraId="51C3C068" w14:textId="77777777" w:rsidR="00C10785" w:rsidRPr="00257237" w:rsidRDefault="00C10785" w:rsidP="00C10785">
      <w:pPr>
        <w:pStyle w:val="NoSpacing"/>
        <w:numPr>
          <w:ilvl w:val="0"/>
          <w:numId w:val="5"/>
        </w:numPr>
        <w:rPr>
          <w:rFonts w:ascii="Arial" w:hAnsi="Arial" w:cs="Arial"/>
        </w:rPr>
      </w:pPr>
      <w:r w:rsidRPr="00257237">
        <w:rPr>
          <w:rFonts w:ascii="Arial" w:hAnsi="Arial" w:cs="Arial"/>
        </w:rPr>
        <w:t>Make use of any copyright exceptions (see paragraph 6).</w:t>
      </w:r>
    </w:p>
    <w:p w14:paraId="5DB92CB2" w14:textId="77777777" w:rsidR="00C10785" w:rsidRPr="00257237" w:rsidRDefault="00C10785" w:rsidP="00C10785">
      <w:pPr>
        <w:pStyle w:val="NoSpacing"/>
        <w:numPr>
          <w:ilvl w:val="0"/>
          <w:numId w:val="5"/>
        </w:numPr>
        <w:rPr>
          <w:rFonts w:ascii="Arial" w:hAnsi="Arial" w:cs="Arial"/>
        </w:rPr>
      </w:pPr>
      <w:r w:rsidRPr="00257237">
        <w:rPr>
          <w:rFonts w:ascii="Arial" w:hAnsi="Arial" w:cs="Arial"/>
        </w:rPr>
        <w:t>Ensure that the University has a license in place that covers the use of the material, such as the Copyright Licencing Agency (CLA) licence or Educational Recording Agency (ERA) licence.</w:t>
      </w:r>
    </w:p>
    <w:p w14:paraId="23F49D7B" w14:textId="77777777" w:rsidR="00C10785" w:rsidRPr="00257237" w:rsidRDefault="00C10785" w:rsidP="00C10785">
      <w:pPr>
        <w:pStyle w:val="NoSpacing"/>
        <w:rPr>
          <w:rFonts w:ascii="Arial" w:hAnsi="Arial" w:cs="Arial"/>
        </w:rPr>
      </w:pPr>
    </w:p>
    <w:p w14:paraId="7A4A31F9" w14:textId="77777777" w:rsidR="00C10785" w:rsidRPr="00257237" w:rsidRDefault="00C10785" w:rsidP="00C10785">
      <w:pPr>
        <w:pStyle w:val="NoSpacing"/>
        <w:rPr>
          <w:rFonts w:ascii="Arial" w:hAnsi="Arial" w:cs="Arial"/>
        </w:rPr>
      </w:pPr>
      <w:r w:rsidRPr="00257237">
        <w:rPr>
          <w:rFonts w:ascii="Arial" w:hAnsi="Arial" w:cs="Arial"/>
        </w:rPr>
        <w:t xml:space="preserve">If employees or students are unsure whether copyright exists in the </w:t>
      </w:r>
      <w:proofErr w:type="gramStart"/>
      <w:r w:rsidRPr="00257237">
        <w:rPr>
          <w:rFonts w:ascii="Arial" w:hAnsi="Arial" w:cs="Arial"/>
        </w:rPr>
        <w:t>materials</w:t>
      </w:r>
      <w:proofErr w:type="gramEnd"/>
      <w:r w:rsidRPr="00257237">
        <w:rPr>
          <w:rFonts w:ascii="Arial" w:hAnsi="Arial" w:cs="Arial"/>
        </w:rPr>
        <w:t xml:space="preserve"> they wish to use they must:</w:t>
      </w:r>
    </w:p>
    <w:p w14:paraId="0B6C29CD" w14:textId="77777777" w:rsidR="00C10785" w:rsidRPr="00257237" w:rsidRDefault="00C10785" w:rsidP="00C10785">
      <w:pPr>
        <w:pStyle w:val="NoSpacing"/>
        <w:numPr>
          <w:ilvl w:val="0"/>
          <w:numId w:val="6"/>
        </w:numPr>
        <w:rPr>
          <w:rFonts w:ascii="Arial" w:hAnsi="Arial" w:cs="Arial"/>
        </w:rPr>
      </w:pPr>
      <w:r w:rsidRPr="00257237">
        <w:rPr>
          <w:rFonts w:ascii="Arial" w:hAnsi="Arial" w:cs="Arial"/>
        </w:rPr>
        <w:lastRenderedPageBreak/>
        <w:t>Thoroughly investigate the provenance of materials, and whether there is a copyright holder.</w:t>
      </w:r>
    </w:p>
    <w:p w14:paraId="4F8C5931" w14:textId="77777777" w:rsidR="00C10785" w:rsidRPr="00257237" w:rsidRDefault="00C10785" w:rsidP="00C10785">
      <w:pPr>
        <w:pStyle w:val="NoSpacing"/>
        <w:numPr>
          <w:ilvl w:val="0"/>
          <w:numId w:val="6"/>
        </w:numPr>
        <w:rPr>
          <w:rFonts w:ascii="Arial" w:hAnsi="Arial" w:cs="Arial"/>
        </w:rPr>
      </w:pPr>
      <w:r w:rsidRPr="00257237">
        <w:rPr>
          <w:rFonts w:ascii="Arial" w:hAnsi="Arial" w:cs="Arial"/>
        </w:rPr>
        <w:t xml:space="preserve">Seek written permission from the copyright holder if this is discovered through these investigations.  </w:t>
      </w:r>
    </w:p>
    <w:p w14:paraId="56467DB9" w14:textId="77777777" w:rsidR="00C10785" w:rsidRPr="00257237" w:rsidRDefault="00C10785" w:rsidP="00C10785">
      <w:pPr>
        <w:pStyle w:val="NoSpacing"/>
        <w:rPr>
          <w:rFonts w:ascii="Arial" w:hAnsi="Arial" w:cs="Arial"/>
        </w:rPr>
      </w:pPr>
    </w:p>
    <w:p w14:paraId="695202A3" w14:textId="77777777" w:rsidR="00C10785" w:rsidRPr="00257237" w:rsidRDefault="00C10785" w:rsidP="00C10785">
      <w:pPr>
        <w:pStyle w:val="NoSpacing"/>
        <w:rPr>
          <w:rFonts w:ascii="Arial" w:hAnsi="Arial" w:cs="Arial"/>
        </w:rPr>
      </w:pPr>
      <w:r w:rsidRPr="00257237">
        <w:rPr>
          <w:rFonts w:ascii="Arial" w:hAnsi="Arial" w:cs="Arial"/>
        </w:rPr>
        <w:t>If permission to use these materials is not found; either because permission is not given by the copyright holder, or the copyright holder cannot be found, and there are no legal exceptions that can be used, then there is a risk of copyright infringement and possible legal, financial and reputational damage to the person and to the University.</w:t>
      </w:r>
    </w:p>
    <w:p w14:paraId="0A3C1EA7" w14:textId="77777777" w:rsidR="00C10785" w:rsidRPr="00257237" w:rsidRDefault="00C10785" w:rsidP="00C10785">
      <w:pPr>
        <w:pStyle w:val="NoSpacing"/>
        <w:rPr>
          <w:rFonts w:ascii="Arial" w:hAnsi="Arial" w:cs="Arial"/>
        </w:rPr>
      </w:pPr>
    </w:p>
    <w:p w14:paraId="3F70B4AD" w14:textId="77777777" w:rsidR="00C10785" w:rsidRPr="00257237" w:rsidRDefault="00C10785" w:rsidP="00C10785">
      <w:pPr>
        <w:pStyle w:val="NoSpacing"/>
        <w:rPr>
          <w:rFonts w:ascii="Arial" w:hAnsi="Arial" w:cs="Arial"/>
        </w:rPr>
      </w:pPr>
      <w:r w:rsidRPr="00257237">
        <w:rPr>
          <w:rFonts w:ascii="Arial" w:hAnsi="Arial" w:cs="Arial"/>
        </w:rPr>
        <w:t>However, before this situation arises employees and students should contact the LLR for guidance on preventative steps and alternative resources.</w:t>
      </w:r>
    </w:p>
    <w:p w14:paraId="61D019AD" w14:textId="77777777" w:rsidR="00C10785" w:rsidRPr="00257237" w:rsidRDefault="00C10785" w:rsidP="00C10785">
      <w:pPr>
        <w:pStyle w:val="NoSpacing"/>
        <w:rPr>
          <w:rFonts w:ascii="Arial" w:hAnsi="Arial" w:cs="Arial"/>
        </w:rPr>
      </w:pPr>
    </w:p>
    <w:p w14:paraId="0775F0F8" w14:textId="2B48BE1D" w:rsidR="00C10785" w:rsidRPr="002C0B1A" w:rsidRDefault="00C10785" w:rsidP="00806F49">
      <w:pPr>
        <w:pStyle w:val="Heading1"/>
        <w:numPr>
          <w:ilvl w:val="0"/>
          <w:numId w:val="7"/>
        </w:numPr>
        <w:rPr>
          <w:rFonts w:ascii="Arial" w:hAnsi="Arial" w:cs="Arial"/>
          <w:sz w:val="24"/>
          <w:szCs w:val="24"/>
        </w:rPr>
      </w:pPr>
      <w:bookmarkStart w:id="4" w:name="_Toc198546378"/>
      <w:r w:rsidRPr="002C0B1A">
        <w:rPr>
          <w:rFonts w:ascii="Arial" w:hAnsi="Arial" w:cs="Arial"/>
          <w:sz w:val="24"/>
          <w:szCs w:val="24"/>
        </w:rPr>
        <w:t>Licences</w:t>
      </w:r>
      <w:bookmarkEnd w:id="4"/>
    </w:p>
    <w:p w14:paraId="51C3282C" w14:textId="77777777" w:rsidR="00626878" w:rsidRPr="00626878" w:rsidRDefault="00626878" w:rsidP="00626878">
      <w:pPr>
        <w:pStyle w:val="ListParagraph"/>
        <w:rPr>
          <w:rFonts w:ascii="Arial" w:hAnsi="Arial" w:cs="Arial"/>
          <w:color w:val="2E74B5" w:themeColor="accent1" w:themeShade="BF"/>
        </w:rPr>
      </w:pPr>
    </w:p>
    <w:p w14:paraId="52AA1BE1" w14:textId="77777777" w:rsidR="00C10785" w:rsidRPr="00257237" w:rsidRDefault="00C10785" w:rsidP="00C10785">
      <w:pPr>
        <w:pStyle w:val="NoSpacing"/>
        <w:rPr>
          <w:rFonts w:ascii="Arial" w:hAnsi="Arial" w:cs="Arial"/>
        </w:rPr>
      </w:pPr>
      <w:r w:rsidRPr="00257237">
        <w:rPr>
          <w:rFonts w:ascii="Arial" w:hAnsi="Arial" w:cs="Arial"/>
        </w:rPr>
        <w:t>The University holds a Photocopying and Scanning HE Licence from the CLA.  This enables the Library to digitise print copies of journal articles, book chapters or images held in books. Note only certain countries of publication are covered, and some individual works and publishers have been excluded from this mandate. These licences do not cover staff and students based at partner institutions, who must have their own equivalent licences in place.</w:t>
      </w:r>
    </w:p>
    <w:p w14:paraId="62FC7302" w14:textId="77777777" w:rsidR="00C10785" w:rsidRPr="00257237" w:rsidRDefault="00C10785" w:rsidP="00C10785">
      <w:pPr>
        <w:pStyle w:val="NoSpacing"/>
        <w:rPr>
          <w:rFonts w:ascii="Arial" w:hAnsi="Arial" w:cs="Arial"/>
        </w:rPr>
      </w:pPr>
    </w:p>
    <w:p w14:paraId="09D4FFA0" w14:textId="77777777" w:rsidR="00C10785" w:rsidRPr="00257237" w:rsidRDefault="00C10785" w:rsidP="00C10785">
      <w:pPr>
        <w:pStyle w:val="NoSpacing"/>
        <w:rPr>
          <w:rFonts w:ascii="Arial" w:hAnsi="Arial" w:cs="Arial"/>
        </w:rPr>
      </w:pPr>
      <w:r w:rsidRPr="00257237">
        <w:rPr>
          <w:rFonts w:ascii="Arial" w:hAnsi="Arial" w:cs="Arial"/>
        </w:rPr>
        <w:t xml:space="preserve">Please note that these copies can only be created and provided by designated officers within the </w:t>
      </w:r>
      <w:proofErr w:type="gramStart"/>
      <w:r w:rsidRPr="00257237">
        <w:rPr>
          <w:rFonts w:ascii="Arial" w:hAnsi="Arial" w:cs="Arial"/>
        </w:rPr>
        <w:t>LLR, and</w:t>
      </w:r>
      <w:proofErr w:type="gramEnd"/>
      <w:r w:rsidRPr="00257237">
        <w:rPr>
          <w:rFonts w:ascii="Arial" w:hAnsi="Arial" w:cs="Arial"/>
        </w:rPr>
        <w:t xml:space="preserve"> must be delivered via Moodle. Relevant submission forms for the Digitisation service and contact information can be found on the website. </w:t>
      </w:r>
    </w:p>
    <w:p w14:paraId="4B5F662E" w14:textId="77777777" w:rsidR="00C10785" w:rsidRPr="00257237" w:rsidRDefault="00C10785" w:rsidP="00C10785">
      <w:pPr>
        <w:pStyle w:val="NoSpacing"/>
        <w:rPr>
          <w:rFonts w:ascii="Arial" w:hAnsi="Arial" w:cs="Arial"/>
        </w:rPr>
      </w:pPr>
    </w:p>
    <w:p w14:paraId="25DFD060" w14:textId="77777777" w:rsidR="00C10785" w:rsidRPr="00257237" w:rsidRDefault="00C10785" w:rsidP="00C10785">
      <w:pPr>
        <w:pStyle w:val="NoSpacing"/>
        <w:rPr>
          <w:rFonts w:ascii="Arial" w:hAnsi="Arial" w:cs="Arial"/>
        </w:rPr>
      </w:pPr>
      <w:r w:rsidRPr="00257237">
        <w:rPr>
          <w:rFonts w:ascii="Arial" w:hAnsi="Arial" w:cs="Arial"/>
        </w:rPr>
        <w:t>The University also holds an ERA licence which enables educational establishments to legally make recordings or copies of TV and radio programmes for educational use. The Licence covers the TV and radio output of ERA’s Broadcaster Members. Note the LLR also subscribes to a range of video streaming services which can be used for teaching and learning in the same way as other types of e-resources.</w:t>
      </w:r>
    </w:p>
    <w:p w14:paraId="1649A84D" w14:textId="77777777" w:rsidR="00C10785" w:rsidRPr="00257237" w:rsidRDefault="00C10785" w:rsidP="00C10785">
      <w:pPr>
        <w:pStyle w:val="NoSpacing"/>
        <w:rPr>
          <w:rFonts w:ascii="Arial" w:hAnsi="Arial" w:cs="Arial"/>
        </w:rPr>
      </w:pPr>
    </w:p>
    <w:p w14:paraId="22CA5902" w14:textId="4F2D0201" w:rsidR="00C10785" w:rsidRPr="002C0B1A" w:rsidRDefault="00C10785" w:rsidP="005F36A4">
      <w:pPr>
        <w:pStyle w:val="Heading1"/>
        <w:numPr>
          <w:ilvl w:val="0"/>
          <w:numId w:val="7"/>
        </w:numPr>
        <w:rPr>
          <w:rFonts w:ascii="Arial" w:hAnsi="Arial" w:cs="Arial"/>
          <w:sz w:val="24"/>
          <w:szCs w:val="24"/>
        </w:rPr>
      </w:pPr>
      <w:bookmarkStart w:id="5" w:name="_Toc198546379"/>
      <w:r w:rsidRPr="002C0B1A">
        <w:rPr>
          <w:rFonts w:ascii="Arial" w:hAnsi="Arial" w:cs="Arial"/>
          <w:sz w:val="24"/>
          <w:szCs w:val="24"/>
        </w:rPr>
        <w:t>Online Resources</w:t>
      </w:r>
      <w:bookmarkEnd w:id="5"/>
    </w:p>
    <w:p w14:paraId="6D9B4CFF" w14:textId="77777777" w:rsidR="00626878" w:rsidRPr="00626878" w:rsidRDefault="00626878" w:rsidP="00626878">
      <w:pPr>
        <w:pStyle w:val="ListParagraph"/>
        <w:rPr>
          <w:rFonts w:ascii="Arial" w:hAnsi="Arial" w:cs="Arial"/>
          <w:color w:val="2E74B5" w:themeColor="accent1" w:themeShade="BF"/>
        </w:rPr>
      </w:pPr>
    </w:p>
    <w:p w14:paraId="47C55CB2"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r w:rsidRPr="00257237">
        <w:rPr>
          <w:rFonts w:ascii="Arial" w:hAnsi="Arial" w:cs="Arial"/>
          <w:sz w:val="22"/>
          <w:szCs w:val="22"/>
        </w:rPr>
        <w:t>The online resources that UWTSD subscribes to are also subject to licence agreements with publishers and can only be used for non-commercial research and private study, unless otherwise indicated.</w:t>
      </w:r>
    </w:p>
    <w:p w14:paraId="7981F0A0"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p>
    <w:p w14:paraId="08F933C6"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r w:rsidRPr="00257237">
        <w:rPr>
          <w:rFonts w:ascii="Arial" w:hAnsi="Arial" w:cs="Arial"/>
          <w:sz w:val="22"/>
          <w:szCs w:val="22"/>
        </w:rPr>
        <w:t xml:space="preserve">You can normally copy or print one article of a journal, or a limited amount of an </w:t>
      </w:r>
      <w:proofErr w:type="spellStart"/>
      <w:r w:rsidRPr="00257237">
        <w:rPr>
          <w:rFonts w:ascii="Arial" w:hAnsi="Arial" w:cs="Arial"/>
          <w:sz w:val="22"/>
          <w:szCs w:val="22"/>
        </w:rPr>
        <w:t>ebook</w:t>
      </w:r>
      <w:proofErr w:type="spellEnd"/>
      <w:r w:rsidRPr="00257237">
        <w:rPr>
          <w:rFonts w:ascii="Arial" w:hAnsi="Arial" w:cs="Arial"/>
          <w:sz w:val="22"/>
          <w:szCs w:val="22"/>
        </w:rPr>
        <w:t>, dependent on the publisher’s licence.  You are not permitted to share, or provide copies to others e.g. photocopying, emailing, or posting them online, unless the licence permits (for instance a Creative Commons license).  For teaching purposes downloaded copies should not be made available on Moodle unless you know this is specially allowed in the licence.  It is always best practice to provide a link to the resource itself. </w:t>
      </w:r>
    </w:p>
    <w:p w14:paraId="5B43D9F7" w14:textId="77777777" w:rsidR="00C10785" w:rsidRPr="00257237" w:rsidRDefault="00C10785" w:rsidP="00C10785">
      <w:pPr>
        <w:pStyle w:val="NormalWeb"/>
        <w:shd w:val="clear" w:color="auto" w:fill="FFFFFF"/>
        <w:spacing w:before="0" w:beforeAutospacing="0" w:after="0" w:afterAutospacing="0"/>
        <w:rPr>
          <w:rFonts w:ascii="Arial" w:hAnsi="Arial" w:cs="Arial"/>
          <w:sz w:val="22"/>
          <w:szCs w:val="22"/>
        </w:rPr>
      </w:pPr>
    </w:p>
    <w:p w14:paraId="550DCAEC" w14:textId="605EE187" w:rsidR="00C10785" w:rsidRPr="002C0B1A" w:rsidRDefault="00C10785" w:rsidP="005F36A4">
      <w:pPr>
        <w:pStyle w:val="Heading1"/>
        <w:numPr>
          <w:ilvl w:val="0"/>
          <w:numId w:val="7"/>
        </w:numPr>
        <w:rPr>
          <w:rFonts w:ascii="Arial" w:hAnsi="Arial" w:cs="Arial"/>
          <w:sz w:val="24"/>
          <w:szCs w:val="24"/>
        </w:rPr>
      </w:pPr>
      <w:bookmarkStart w:id="6" w:name="_Toc198546380"/>
      <w:r w:rsidRPr="002C0B1A">
        <w:rPr>
          <w:rFonts w:ascii="Arial" w:hAnsi="Arial" w:cs="Arial"/>
          <w:sz w:val="24"/>
          <w:szCs w:val="24"/>
        </w:rPr>
        <w:t>Copyright Exceptions and Fair Dealing</w:t>
      </w:r>
      <w:bookmarkEnd w:id="6"/>
    </w:p>
    <w:p w14:paraId="6FEBB4B4" w14:textId="77777777" w:rsidR="00626878" w:rsidRPr="00626878" w:rsidRDefault="00626878" w:rsidP="00626878">
      <w:pPr>
        <w:pStyle w:val="ListParagraph"/>
        <w:rPr>
          <w:rFonts w:ascii="Arial" w:hAnsi="Arial" w:cs="Arial"/>
          <w:color w:val="2E74B5" w:themeColor="accent1" w:themeShade="BF"/>
        </w:rPr>
      </w:pPr>
    </w:p>
    <w:p w14:paraId="0D2E92AF" w14:textId="77777777" w:rsidR="00C10785" w:rsidRPr="00257237" w:rsidRDefault="00C10785" w:rsidP="00C10785">
      <w:pPr>
        <w:pStyle w:val="NoSpacing"/>
        <w:rPr>
          <w:rFonts w:ascii="Arial" w:hAnsi="Arial" w:cs="Arial"/>
        </w:rPr>
      </w:pPr>
      <w:r w:rsidRPr="00257237">
        <w:rPr>
          <w:rFonts w:ascii="Arial" w:hAnsi="Arial" w:cs="Arial"/>
        </w:rPr>
        <w:t xml:space="preserve">Copyright exceptions exist under UK copyright law to allow limited use of copyrighted materials in certain circumstances, without seeking permission of the copyright holder.  These include copying works for educational purposes, and non-commercial research and private study.  Further information on the use of copyright exceptions is available in the Copyright Guide.  </w:t>
      </w:r>
    </w:p>
    <w:p w14:paraId="4EBDF9F9" w14:textId="77777777" w:rsidR="00C10785" w:rsidRPr="00257237" w:rsidRDefault="00C10785" w:rsidP="00C10785">
      <w:pPr>
        <w:pStyle w:val="NoSpacing"/>
        <w:rPr>
          <w:rFonts w:ascii="Arial" w:hAnsi="Arial" w:cs="Arial"/>
        </w:rPr>
      </w:pPr>
    </w:p>
    <w:p w14:paraId="692B9A59" w14:textId="77777777" w:rsidR="00C10785" w:rsidRPr="00257237" w:rsidRDefault="00C10785" w:rsidP="00C10785">
      <w:pPr>
        <w:pStyle w:val="NoSpacing"/>
        <w:rPr>
          <w:rFonts w:ascii="Arial" w:hAnsi="Arial" w:cs="Arial"/>
        </w:rPr>
      </w:pPr>
      <w:r w:rsidRPr="00257237">
        <w:rPr>
          <w:rFonts w:ascii="Arial" w:hAnsi="Arial" w:cs="Arial"/>
        </w:rPr>
        <w:t xml:space="preserve">To use these </w:t>
      </w:r>
      <w:proofErr w:type="gramStart"/>
      <w:r w:rsidRPr="00257237">
        <w:rPr>
          <w:rFonts w:ascii="Arial" w:hAnsi="Arial" w:cs="Arial"/>
        </w:rPr>
        <w:t>exceptions</w:t>
      </w:r>
      <w:proofErr w:type="gramEnd"/>
      <w:r w:rsidRPr="00257237">
        <w:rPr>
          <w:rFonts w:ascii="Arial" w:hAnsi="Arial" w:cs="Arial"/>
        </w:rPr>
        <w:t xml:space="preserve"> you </w:t>
      </w:r>
      <w:proofErr w:type="gramStart"/>
      <w:r w:rsidRPr="00257237">
        <w:rPr>
          <w:rFonts w:ascii="Arial" w:hAnsi="Arial" w:cs="Arial"/>
        </w:rPr>
        <w:t>have to</w:t>
      </w:r>
      <w:proofErr w:type="gramEnd"/>
      <w:r w:rsidRPr="00257237">
        <w:rPr>
          <w:rFonts w:ascii="Arial" w:hAnsi="Arial" w:cs="Arial"/>
        </w:rPr>
        <w:t>:</w:t>
      </w:r>
    </w:p>
    <w:p w14:paraId="48CD40D1"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Provide acknowledgement of the rights holder where this is possible to do so.</w:t>
      </w:r>
    </w:p>
    <w:p w14:paraId="053C6EC4"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Ensure you are not competing with the rightsholder in your use of it.</w:t>
      </w:r>
    </w:p>
    <w:p w14:paraId="7A720AB3"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Not make excessive use of the work.</w:t>
      </w:r>
    </w:p>
    <w:p w14:paraId="04116965" w14:textId="77777777" w:rsidR="00C10785" w:rsidRPr="00257237" w:rsidRDefault="00C10785" w:rsidP="00C10785">
      <w:pPr>
        <w:pStyle w:val="NoSpacing"/>
        <w:numPr>
          <w:ilvl w:val="0"/>
          <w:numId w:val="4"/>
        </w:numPr>
        <w:rPr>
          <w:rFonts w:ascii="Arial" w:hAnsi="Arial" w:cs="Arial"/>
        </w:rPr>
      </w:pPr>
      <w:r w:rsidRPr="00257237">
        <w:rPr>
          <w:rFonts w:ascii="Arial" w:hAnsi="Arial" w:cs="Arial"/>
        </w:rPr>
        <w:t>Not use the work for commercial purposes.</w:t>
      </w:r>
    </w:p>
    <w:p w14:paraId="2B04FE9E" w14:textId="77777777" w:rsidR="00C10785" w:rsidRPr="00257237" w:rsidRDefault="00C10785" w:rsidP="00C10785">
      <w:pPr>
        <w:pStyle w:val="NoSpacing"/>
        <w:rPr>
          <w:rFonts w:ascii="Arial" w:hAnsi="Arial" w:cs="Arial"/>
        </w:rPr>
      </w:pPr>
    </w:p>
    <w:p w14:paraId="79A8AC57" w14:textId="77777777" w:rsidR="00C10785" w:rsidRPr="00257237" w:rsidRDefault="00C10785" w:rsidP="00C10785">
      <w:pPr>
        <w:pStyle w:val="NoSpacing"/>
        <w:rPr>
          <w:rFonts w:ascii="Arial" w:hAnsi="Arial" w:cs="Arial"/>
        </w:rPr>
      </w:pPr>
      <w:r w:rsidRPr="00257237">
        <w:rPr>
          <w:rFonts w:ascii="Arial" w:hAnsi="Arial" w:cs="Arial"/>
        </w:rPr>
        <w:t xml:space="preserve">Students with a disability are covered by UK copyright law where their impairment affects their ability to study or work on an equal basis as someone without impairment.  Therefore, copyrighted work can be altered to an appropriate format, </w:t>
      </w:r>
      <w:proofErr w:type="gramStart"/>
      <w:r w:rsidRPr="00257237">
        <w:rPr>
          <w:rFonts w:ascii="Arial" w:hAnsi="Arial" w:cs="Arial"/>
        </w:rPr>
        <w:t>as long as</w:t>
      </w:r>
      <w:proofErr w:type="gramEnd"/>
      <w:r w:rsidRPr="00257237">
        <w:rPr>
          <w:rFonts w:ascii="Arial" w:hAnsi="Arial" w:cs="Arial"/>
        </w:rPr>
        <w:t xml:space="preserve"> suitable accessible copies cannot be obtained commercially under reasonable terms.</w:t>
      </w:r>
    </w:p>
    <w:p w14:paraId="56E8879B" w14:textId="77777777" w:rsidR="00C10785" w:rsidRPr="00257237" w:rsidRDefault="00C10785" w:rsidP="00C10785">
      <w:pPr>
        <w:pStyle w:val="NoSpacing"/>
        <w:rPr>
          <w:rFonts w:ascii="Arial" w:hAnsi="Arial" w:cs="Arial"/>
        </w:rPr>
      </w:pPr>
    </w:p>
    <w:p w14:paraId="62AD22D9" w14:textId="3C44685F" w:rsidR="00257237" w:rsidRPr="002C0B1A" w:rsidRDefault="00C10785" w:rsidP="005F36A4">
      <w:pPr>
        <w:pStyle w:val="Heading1"/>
        <w:numPr>
          <w:ilvl w:val="0"/>
          <w:numId w:val="7"/>
        </w:numPr>
        <w:rPr>
          <w:rFonts w:ascii="Arial" w:hAnsi="Arial" w:cs="Arial"/>
          <w:sz w:val="24"/>
          <w:szCs w:val="24"/>
        </w:rPr>
      </w:pPr>
      <w:bookmarkStart w:id="7" w:name="_Toc198546381"/>
      <w:r w:rsidRPr="002C0B1A">
        <w:rPr>
          <w:rFonts w:ascii="Arial" w:hAnsi="Arial" w:cs="Arial"/>
          <w:sz w:val="24"/>
          <w:szCs w:val="24"/>
        </w:rPr>
        <w:t>Copyright Infringement</w:t>
      </w:r>
      <w:bookmarkEnd w:id="7"/>
    </w:p>
    <w:p w14:paraId="715FB608" w14:textId="77777777" w:rsidR="00626878" w:rsidRPr="00626878" w:rsidRDefault="00626878" w:rsidP="00626878">
      <w:pPr>
        <w:pStyle w:val="ListParagraph"/>
        <w:rPr>
          <w:rFonts w:ascii="Arial" w:hAnsi="Arial" w:cs="Arial"/>
          <w:color w:val="2E74B5" w:themeColor="accent1" w:themeShade="BF"/>
        </w:rPr>
      </w:pPr>
    </w:p>
    <w:p w14:paraId="743D3CA5" w14:textId="77777777" w:rsidR="00C10785" w:rsidRPr="00257237" w:rsidRDefault="00C10785" w:rsidP="00C10785">
      <w:pPr>
        <w:rPr>
          <w:rFonts w:ascii="Arial" w:hAnsi="Arial" w:cs="Arial"/>
        </w:rPr>
      </w:pPr>
      <w:r w:rsidRPr="00257237">
        <w:rPr>
          <w:rFonts w:ascii="Arial" w:hAnsi="Arial" w:cs="Arial"/>
        </w:rPr>
        <w:t>If an employee or student of UWTSD becomes aware of a copyright infringement, either from a third party directed against themselves or a member of the University, or of an infringement by a third party of University copyright, they should immediately report this to the Copyright Officer. This is the Executive Head of Library and Learning Resources.</w:t>
      </w:r>
    </w:p>
    <w:p w14:paraId="6C4C7F66" w14:textId="5D30D323" w:rsidR="00C10785" w:rsidRPr="002C0B1A" w:rsidRDefault="00C10785" w:rsidP="005F36A4">
      <w:pPr>
        <w:pStyle w:val="Heading1"/>
        <w:numPr>
          <w:ilvl w:val="0"/>
          <w:numId w:val="7"/>
        </w:numPr>
        <w:rPr>
          <w:rFonts w:ascii="Arial" w:hAnsi="Arial" w:cs="Arial"/>
          <w:sz w:val="24"/>
          <w:szCs w:val="24"/>
        </w:rPr>
      </w:pPr>
      <w:bookmarkStart w:id="8" w:name="_Toc198546382"/>
      <w:r w:rsidRPr="002C0B1A">
        <w:rPr>
          <w:rFonts w:ascii="Arial" w:hAnsi="Arial" w:cs="Arial"/>
          <w:sz w:val="24"/>
          <w:szCs w:val="24"/>
        </w:rPr>
        <w:t>Responsibility for Copyright Compliance</w:t>
      </w:r>
      <w:bookmarkEnd w:id="8"/>
    </w:p>
    <w:p w14:paraId="7EDCF88B" w14:textId="77777777" w:rsidR="00626878" w:rsidRPr="00626878" w:rsidRDefault="00626878" w:rsidP="00626878">
      <w:pPr>
        <w:pStyle w:val="ListParagraph"/>
        <w:rPr>
          <w:rFonts w:ascii="Arial" w:hAnsi="Arial" w:cs="Arial"/>
          <w:color w:val="2E74B5" w:themeColor="accent1" w:themeShade="BF"/>
        </w:rPr>
      </w:pPr>
    </w:p>
    <w:p w14:paraId="4DC056D4" w14:textId="77777777" w:rsidR="00C10785" w:rsidRPr="00257237" w:rsidRDefault="00C10785" w:rsidP="00C10785">
      <w:pPr>
        <w:pStyle w:val="NoSpacing"/>
        <w:rPr>
          <w:rFonts w:ascii="Arial" w:hAnsi="Arial" w:cs="Arial"/>
        </w:rPr>
      </w:pPr>
      <w:r w:rsidRPr="00257237">
        <w:rPr>
          <w:rFonts w:ascii="Arial" w:hAnsi="Arial" w:cs="Arial"/>
        </w:rPr>
        <w:t>Although UWTSD has a responsibility to ensure that copyright law and compliance are adhered to by its employees and students, it remains the responsibility of the individual creating or using copyrighted material to ensure that they do not breach copyright law or infringe the copyright of any third party.</w:t>
      </w:r>
    </w:p>
    <w:p w14:paraId="66CFD6B5" w14:textId="77777777" w:rsidR="00C10785" w:rsidRPr="00257237" w:rsidRDefault="00C10785" w:rsidP="00C10785">
      <w:pPr>
        <w:pStyle w:val="NoSpacing"/>
        <w:rPr>
          <w:rFonts w:ascii="Arial" w:hAnsi="Arial" w:cs="Arial"/>
        </w:rPr>
      </w:pPr>
    </w:p>
    <w:p w14:paraId="4E6CD9D6" w14:textId="084D980A" w:rsidR="00C10785" w:rsidRPr="002C0B1A" w:rsidRDefault="00C10785" w:rsidP="00D925AE">
      <w:pPr>
        <w:pStyle w:val="Heading1"/>
        <w:numPr>
          <w:ilvl w:val="0"/>
          <w:numId w:val="7"/>
        </w:numPr>
        <w:rPr>
          <w:rFonts w:ascii="Arial" w:hAnsi="Arial" w:cs="Arial"/>
          <w:sz w:val="24"/>
          <w:szCs w:val="24"/>
        </w:rPr>
      </w:pPr>
      <w:bookmarkStart w:id="9" w:name="_Toc198546383"/>
      <w:r w:rsidRPr="002C0B1A">
        <w:rPr>
          <w:rFonts w:ascii="Arial" w:hAnsi="Arial" w:cs="Arial"/>
          <w:sz w:val="24"/>
          <w:szCs w:val="24"/>
        </w:rPr>
        <w:t>Copyright Auditing and Monitoring</w:t>
      </w:r>
      <w:bookmarkEnd w:id="9"/>
    </w:p>
    <w:p w14:paraId="405D4BA1" w14:textId="77777777" w:rsidR="00626878" w:rsidRPr="00626878" w:rsidRDefault="00626878" w:rsidP="00626878">
      <w:pPr>
        <w:pStyle w:val="ListParagraph"/>
        <w:rPr>
          <w:rFonts w:ascii="Arial" w:hAnsi="Arial" w:cs="Arial"/>
          <w:color w:val="2E74B5" w:themeColor="accent1" w:themeShade="BF"/>
        </w:rPr>
      </w:pPr>
    </w:p>
    <w:p w14:paraId="40EDB8CA" w14:textId="77777777" w:rsidR="00C10785" w:rsidRPr="00257237" w:rsidRDefault="00C10785" w:rsidP="00C10785">
      <w:pPr>
        <w:pStyle w:val="NoSpacing"/>
        <w:rPr>
          <w:rFonts w:ascii="Arial" w:hAnsi="Arial" w:cs="Arial"/>
        </w:rPr>
      </w:pPr>
      <w:r w:rsidRPr="00257237">
        <w:rPr>
          <w:rFonts w:ascii="Arial" w:hAnsi="Arial" w:cs="Arial"/>
        </w:rPr>
        <w:t>The University monitors use of copyright material and provides annual statistics to the Copyright Licencing Agency (CLA) and other licencing organisations.  This process informs the University policy and its commitment to good practice and fair payment to copyright holders.</w:t>
      </w:r>
    </w:p>
    <w:p w14:paraId="7AD6F33F" w14:textId="77777777" w:rsidR="00C10785" w:rsidRPr="00257237" w:rsidRDefault="00C10785" w:rsidP="00C10785">
      <w:pPr>
        <w:rPr>
          <w:rFonts w:ascii="Arial" w:hAnsi="Arial" w:cs="Arial"/>
        </w:rPr>
      </w:pPr>
    </w:p>
    <w:p w14:paraId="233EBE3C" w14:textId="0742E7E6" w:rsidR="00C10785" w:rsidRPr="002C0B1A" w:rsidRDefault="00C10785" w:rsidP="00D925AE">
      <w:pPr>
        <w:pStyle w:val="Heading1"/>
        <w:numPr>
          <w:ilvl w:val="0"/>
          <w:numId w:val="7"/>
        </w:numPr>
        <w:rPr>
          <w:rFonts w:ascii="Arial" w:hAnsi="Arial" w:cs="Arial"/>
          <w:sz w:val="24"/>
          <w:szCs w:val="24"/>
        </w:rPr>
      </w:pPr>
      <w:bookmarkStart w:id="10" w:name="_Toc198546384"/>
      <w:r w:rsidRPr="002C0B1A">
        <w:rPr>
          <w:rFonts w:ascii="Arial" w:hAnsi="Arial" w:cs="Arial"/>
          <w:sz w:val="24"/>
          <w:szCs w:val="24"/>
        </w:rPr>
        <w:t>AI</w:t>
      </w:r>
      <w:bookmarkEnd w:id="10"/>
      <w:r w:rsidRPr="002C0B1A">
        <w:rPr>
          <w:rFonts w:ascii="Arial" w:hAnsi="Arial" w:cs="Arial"/>
          <w:sz w:val="24"/>
          <w:szCs w:val="24"/>
        </w:rPr>
        <w:t xml:space="preserve"> </w:t>
      </w:r>
    </w:p>
    <w:p w14:paraId="358EB370" w14:textId="77777777" w:rsidR="00626878" w:rsidRPr="00626878" w:rsidRDefault="00626878" w:rsidP="00626878">
      <w:pPr>
        <w:pStyle w:val="ListParagraph"/>
        <w:rPr>
          <w:rFonts w:ascii="Arial" w:hAnsi="Arial" w:cs="Arial"/>
          <w:color w:val="2E74B5" w:themeColor="accent1" w:themeShade="BF"/>
        </w:rPr>
      </w:pPr>
    </w:p>
    <w:p w14:paraId="756772E1" w14:textId="77777777" w:rsidR="00626878" w:rsidRDefault="00C10785" w:rsidP="00626878">
      <w:pPr>
        <w:rPr>
          <w:rFonts w:ascii="Arial" w:hAnsi="Arial" w:cs="Arial"/>
        </w:rPr>
      </w:pPr>
      <w:r w:rsidRPr="00257237">
        <w:rPr>
          <w:rFonts w:ascii="Arial" w:hAnsi="Arial" w:cs="Arial"/>
        </w:rPr>
        <w:t xml:space="preserve">Using Generative AI tools can potentially infringe copyright depending on the prompts you input to generate content.  For more guidance on this, see our Generative AI pages on the University Intranet </w:t>
      </w:r>
      <w:hyperlink r:id="rId10" w:history="1">
        <w:r w:rsidRPr="00257237">
          <w:rPr>
            <w:rStyle w:val="Hyperlink"/>
            <w:rFonts w:ascii="Arial" w:hAnsi="Arial" w:cs="Arial"/>
          </w:rPr>
          <w:t>Generative AI | UWTSD Intranet</w:t>
        </w:r>
      </w:hyperlink>
      <w:r w:rsidRPr="00257237">
        <w:rPr>
          <w:rFonts w:ascii="Arial" w:hAnsi="Arial" w:cs="Arial"/>
        </w:rPr>
        <w:t>.</w:t>
      </w:r>
    </w:p>
    <w:p w14:paraId="035D2768" w14:textId="77777777" w:rsidR="00626878" w:rsidRDefault="00626878" w:rsidP="00626878">
      <w:pPr>
        <w:rPr>
          <w:rFonts w:ascii="Arial" w:hAnsi="Arial" w:cs="Arial"/>
        </w:rPr>
      </w:pPr>
    </w:p>
    <w:p w14:paraId="4337AD7F" w14:textId="0CA086BA" w:rsidR="00257237" w:rsidRPr="002C0B1A" w:rsidRDefault="00977059" w:rsidP="00D925AE">
      <w:pPr>
        <w:pStyle w:val="Heading1"/>
        <w:numPr>
          <w:ilvl w:val="0"/>
          <w:numId w:val="7"/>
        </w:numPr>
        <w:rPr>
          <w:rFonts w:ascii="Arial" w:hAnsi="Arial" w:cs="Arial"/>
          <w:sz w:val="24"/>
          <w:szCs w:val="24"/>
        </w:rPr>
      </w:pPr>
      <w:bookmarkStart w:id="11" w:name="_Toc198546385"/>
      <w:r w:rsidRPr="002C0B1A">
        <w:rPr>
          <w:rFonts w:ascii="Arial" w:hAnsi="Arial" w:cs="Arial"/>
          <w:sz w:val="24"/>
          <w:szCs w:val="24"/>
        </w:rPr>
        <w:t>Links to other policies / procedures</w:t>
      </w:r>
      <w:bookmarkEnd w:id="11"/>
    </w:p>
    <w:p w14:paraId="0791CE64" w14:textId="77777777" w:rsidR="00626878" w:rsidRPr="00626878" w:rsidRDefault="00626878" w:rsidP="00626878">
      <w:pPr>
        <w:pStyle w:val="ListParagraph"/>
        <w:rPr>
          <w:rFonts w:ascii="Arial" w:hAnsi="Arial" w:cs="Arial"/>
        </w:rPr>
      </w:pPr>
    </w:p>
    <w:p w14:paraId="13A46EC6" w14:textId="77777777" w:rsidR="00257237" w:rsidRPr="00257237" w:rsidRDefault="00257237" w:rsidP="00257237">
      <w:pPr>
        <w:jc w:val="both"/>
        <w:rPr>
          <w:rFonts w:ascii="Arial" w:hAnsi="Arial" w:cs="Arial"/>
        </w:rPr>
      </w:pPr>
      <w:r w:rsidRPr="00257237">
        <w:rPr>
          <w:rFonts w:ascii="Arial" w:hAnsi="Arial" w:cs="Arial"/>
        </w:rPr>
        <w:t xml:space="preserve">Intellectual Property Policy: </w:t>
      </w:r>
      <w:hyperlink r:id="rId11" w:history="1">
        <w:r w:rsidRPr="00257237">
          <w:rPr>
            <w:rStyle w:val="Hyperlink"/>
            <w:rFonts w:ascii="Arial" w:hAnsi="Arial" w:cs="Arial"/>
          </w:rPr>
          <w:t>UWTSD Policy Template with blank pages &amp; covers</w:t>
        </w:r>
      </w:hyperlink>
    </w:p>
    <w:p w14:paraId="263A5B8D" w14:textId="77777777" w:rsidR="00257237" w:rsidRPr="00257237" w:rsidRDefault="00257237" w:rsidP="00257237">
      <w:pPr>
        <w:jc w:val="both"/>
        <w:rPr>
          <w:rFonts w:ascii="Arial" w:hAnsi="Arial" w:cs="Arial"/>
        </w:rPr>
      </w:pPr>
      <w:r w:rsidRPr="00257237">
        <w:rPr>
          <w:rFonts w:ascii="Arial" w:hAnsi="Arial" w:cs="Arial"/>
        </w:rPr>
        <w:t xml:space="preserve">UWTSD Takedown Policy:  </w:t>
      </w:r>
      <w:hyperlink r:id="rId12" w:history="1">
        <w:r w:rsidRPr="00257237">
          <w:rPr>
            <w:rStyle w:val="Hyperlink"/>
            <w:rFonts w:ascii="Arial" w:hAnsi="Arial" w:cs="Arial"/>
          </w:rPr>
          <w:t>UWTSD Takedown Policy</w:t>
        </w:r>
      </w:hyperlink>
    </w:p>
    <w:p w14:paraId="3330AF9A" w14:textId="77777777" w:rsidR="00977059" w:rsidRDefault="00977059" w:rsidP="00977059">
      <w:pPr>
        <w:jc w:val="both"/>
        <w:rPr>
          <w:rFonts w:ascii="Arial" w:hAnsi="Arial" w:cs="Arial"/>
        </w:rPr>
      </w:pPr>
    </w:p>
    <w:p w14:paraId="3C0EF185" w14:textId="314205A6" w:rsidR="00977059" w:rsidRPr="002C0B1A" w:rsidRDefault="00977059" w:rsidP="00D925AE">
      <w:pPr>
        <w:pStyle w:val="Heading1"/>
        <w:numPr>
          <w:ilvl w:val="0"/>
          <w:numId w:val="7"/>
        </w:numPr>
        <w:rPr>
          <w:rFonts w:ascii="Arial" w:hAnsi="Arial" w:cs="Arial"/>
          <w:sz w:val="24"/>
          <w:szCs w:val="24"/>
        </w:rPr>
      </w:pPr>
      <w:bookmarkStart w:id="12" w:name="_Toc198546386"/>
      <w:r w:rsidRPr="002C0B1A">
        <w:rPr>
          <w:rFonts w:ascii="Arial" w:hAnsi="Arial" w:cs="Arial"/>
          <w:sz w:val="24"/>
          <w:szCs w:val="24"/>
        </w:rPr>
        <w:t>Policy author(s):</w:t>
      </w:r>
      <w:bookmarkEnd w:id="12"/>
    </w:p>
    <w:p w14:paraId="24546172" w14:textId="77777777" w:rsidR="00977059" w:rsidRDefault="00977059" w:rsidP="00977059">
      <w:pPr>
        <w:jc w:val="both"/>
        <w:rPr>
          <w:rFonts w:ascii="Century Gothic" w:hAnsi="Century Gothic" w:cs="Arial"/>
          <w:b/>
        </w:rPr>
      </w:pPr>
    </w:p>
    <w:p w14:paraId="542B1BFE" w14:textId="327D927B" w:rsidR="00977059" w:rsidRDefault="00977059" w:rsidP="00977059">
      <w:pPr>
        <w:jc w:val="both"/>
        <w:rPr>
          <w:rFonts w:ascii="Century Gothic" w:hAnsi="Century Gothic" w:cs="Arial"/>
          <w:b/>
        </w:rPr>
      </w:pPr>
      <w:r>
        <w:rPr>
          <w:rFonts w:ascii="Century Gothic" w:hAnsi="Century Gothic" w:cs="Arial"/>
          <w:b/>
        </w:rPr>
        <w:lastRenderedPageBreak/>
        <w:t>……</w:t>
      </w:r>
      <w:r w:rsidR="00927263">
        <w:rPr>
          <w:rFonts w:ascii="Century Gothic" w:hAnsi="Century Gothic" w:cs="Arial"/>
          <w:b/>
        </w:rPr>
        <w:t>Sa</w:t>
      </w:r>
      <w:r w:rsidR="00596BB8">
        <w:rPr>
          <w:rFonts w:ascii="Century Gothic" w:hAnsi="Century Gothic" w:cs="Arial"/>
          <w:b/>
        </w:rPr>
        <w:t>rah Jones</w:t>
      </w:r>
      <w:r>
        <w:rPr>
          <w:rFonts w:ascii="Century Gothic" w:hAnsi="Century Gothic" w:cs="Arial"/>
          <w:b/>
        </w:rPr>
        <w:t>………………</w:t>
      </w:r>
      <w:r w:rsidR="00596BB8">
        <w:rPr>
          <w:rFonts w:ascii="Century Gothic" w:hAnsi="Century Gothic" w:cs="Arial"/>
          <w:b/>
        </w:rPr>
        <w:t xml:space="preserve">  </w:t>
      </w:r>
      <w:proofErr w:type="gramStart"/>
      <w:r>
        <w:rPr>
          <w:rFonts w:ascii="Century Gothic" w:hAnsi="Century Gothic" w:cs="Arial"/>
          <w:b/>
        </w:rPr>
        <w:t>…..</w:t>
      </w:r>
      <w:proofErr w:type="gramEnd"/>
      <w:r>
        <w:rPr>
          <w:rFonts w:ascii="Century Gothic" w:hAnsi="Century Gothic" w:cs="Arial"/>
          <w:b/>
        </w:rPr>
        <w:t>Job Title…</w:t>
      </w:r>
      <w:r w:rsidR="00596BB8">
        <w:rPr>
          <w:rFonts w:ascii="Century Gothic" w:hAnsi="Century Gothic" w:cs="Arial"/>
          <w:b/>
        </w:rPr>
        <w:t>Head of Academic Services, LLR</w:t>
      </w:r>
      <w:r>
        <w:rPr>
          <w:rFonts w:ascii="Century Gothic" w:hAnsi="Century Gothic" w:cs="Arial"/>
          <w:b/>
        </w:rPr>
        <w:t>…</w:t>
      </w:r>
      <w:proofErr w:type="gramStart"/>
      <w:r>
        <w:rPr>
          <w:rFonts w:ascii="Century Gothic" w:hAnsi="Century Gothic" w:cs="Arial"/>
          <w:b/>
        </w:rPr>
        <w:t>…..</w:t>
      </w:r>
      <w:proofErr w:type="gramEnd"/>
    </w:p>
    <w:p w14:paraId="14DDC75A" w14:textId="77777777" w:rsidR="00977059" w:rsidRDefault="00977059" w:rsidP="00977059">
      <w:pPr>
        <w:jc w:val="both"/>
        <w:rPr>
          <w:rFonts w:ascii="Century Gothic" w:hAnsi="Century Gothic" w:cs="Arial"/>
          <w:b/>
        </w:rPr>
      </w:pPr>
    </w:p>
    <w:p w14:paraId="1B3586A3" w14:textId="74788E00" w:rsidR="00977059" w:rsidRDefault="00977059" w:rsidP="00977059">
      <w:pPr>
        <w:jc w:val="both"/>
        <w:rPr>
          <w:rFonts w:ascii="Century Gothic" w:hAnsi="Century Gothic" w:cs="Arial"/>
          <w:b/>
        </w:rPr>
      </w:pPr>
      <w:r>
        <w:rPr>
          <w:rFonts w:ascii="Century Gothic" w:hAnsi="Century Gothic" w:cs="Arial"/>
          <w:b/>
        </w:rPr>
        <w:t>……</w:t>
      </w:r>
      <w:r w:rsidR="00596BB8">
        <w:rPr>
          <w:rFonts w:ascii="Century Gothic" w:hAnsi="Century Gothic" w:cs="Arial"/>
          <w:b/>
        </w:rPr>
        <w:t>Emily Hywel</w:t>
      </w:r>
      <w:r>
        <w:rPr>
          <w:rFonts w:ascii="Century Gothic" w:hAnsi="Century Gothic" w:cs="Arial"/>
          <w:b/>
        </w:rPr>
        <w:t>……………</w:t>
      </w:r>
      <w:r w:rsidR="00596BB8">
        <w:rPr>
          <w:rFonts w:ascii="Century Gothic" w:hAnsi="Century Gothic" w:cs="Arial"/>
          <w:b/>
        </w:rPr>
        <w:t xml:space="preserve"> </w:t>
      </w:r>
      <w:r>
        <w:rPr>
          <w:rFonts w:ascii="Century Gothic" w:hAnsi="Century Gothic" w:cs="Arial"/>
          <w:b/>
        </w:rPr>
        <w:t>…</w:t>
      </w:r>
      <w:proofErr w:type="gramStart"/>
      <w:r>
        <w:rPr>
          <w:rFonts w:ascii="Century Gothic" w:hAnsi="Century Gothic" w:cs="Arial"/>
          <w:b/>
        </w:rPr>
        <w:t>…..</w:t>
      </w:r>
      <w:proofErr w:type="gramEnd"/>
      <w:r>
        <w:rPr>
          <w:rFonts w:ascii="Century Gothic" w:hAnsi="Century Gothic" w:cs="Arial"/>
          <w:b/>
        </w:rPr>
        <w:t>Job Title……</w:t>
      </w:r>
      <w:r w:rsidR="00596BB8">
        <w:rPr>
          <w:rFonts w:ascii="Century Gothic" w:hAnsi="Century Gothic" w:cs="Arial"/>
          <w:b/>
        </w:rPr>
        <w:t>Academic Liaison Librarian</w:t>
      </w:r>
      <w:r>
        <w:rPr>
          <w:rFonts w:ascii="Century Gothic" w:hAnsi="Century Gothic" w:cs="Arial"/>
          <w:b/>
        </w:rPr>
        <w:t>…………</w:t>
      </w:r>
      <w:proofErr w:type="gramStart"/>
      <w:r>
        <w:rPr>
          <w:rFonts w:ascii="Century Gothic" w:hAnsi="Century Gothic" w:cs="Arial"/>
          <w:b/>
        </w:rPr>
        <w:t>…..</w:t>
      </w:r>
      <w:proofErr w:type="gramEnd"/>
    </w:p>
    <w:p w14:paraId="6F7AE4DE" w14:textId="77777777" w:rsidR="00977059" w:rsidRDefault="00977059" w:rsidP="00977059">
      <w:pPr>
        <w:jc w:val="both"/>
        <w:rPr>
          <w:rFonts w:ascii="Century Gothic" w:hAnsi="Century Gothic" w:cs="Arial"/>
          <w:b/>
        </w:rPr>
      </w:pPr>
    </w:p>
    <w:p w14:paraId="58AB07B1" w14:textId="77777777" w:rsidR="00977059" w:rsidRDefault="00977059" w:rsidP="00977059">
      <w:pPr>
        <w:jc w:val="both"/>
        <w:rPr>
          <w:rFonts w:ascii="Century Gothic" w:hAnsi="Century Gothic" w:cs="Arial"/>
          <w:b/>
        </w:rPr>
      </w:pPr>
    </w:p>
    <w:p w14:paraId="3452F2A2" w14:textId="77777777" w:rsidR="00977059" w:rsidRDefault="00977059" w:rsidP="00977059">
      <w:pPr>
        <w:jc w:val="both"/>
        <w:rPr>
          <w:rFonts w:ascii="Arial" w:eastAsiaTheme="majorEastAsia" w:hAnsi="Arial" w:cs="Arial"/>
          <w:color w:val="2E74B5" w:themeColor="accent1" w:themeShade="BF"/>
        </w:rPr>
      </w:pPr>
      <w:r>
        <w:rPr>
          <w:rFonts w:ascii="Arial" w:eastAsiaTheme="majorEastAsia" w:hAnsi="Arial" w:cs="Arial"/>
          <w:color w:val="2E74B5" w:themeColor="accent1" w:themeShade="BF"/>
        </w:rPr>
        <w:t>Document version control</w:t>
      </w:r>
    </w:p>
    <w:p w14:paraId="6D3308D1" w14:textId="77777777" w:rsidR="00977059" w:rsidRDefault="00977059" w:rsidP="00977059">
      <w:pPr>
        <w:jc w:val="both"/>
        <w:rPr>
          <w:rFonts w:ascii="Century Gothic" w:hAnsi="Century Gothic" w:cs="Arial"/>
        </w:rPr>
      </w:pPr>
    </w:p>
    <w:tbl>
      <w:tblPr>
        <w:tblStyle w:val="TableGrid"/>
        <w:tblW w:w="0" w:type="auto"/>
        <w:tblLook w:val="04A0" w:firstRow="1" w:lastRow="0" w:firstColumn="1" w:lastColumn="0" w:noHBand="0" w:noVBand="1"/>
      </w:tblPr>
      <w:tblGrid>
        <w:gridCol w:w="1403"/>
        <w:gridCol w:w="4360"/>
        <w:gridCol w:w="936"/>
        <w:gridCol w:w="2317"/>
      </w:tblGrid>
      <w:tr w:rsidR="00977059" w14:paraId="6A0DF709" w14:textId="77777777" w:rsidTr="00DE7031">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61D34" w14:textId="77777777" w:rsidR="00977059" w:rsidRDefault="00977059" w:rsidP="00DE7031">
            <w:pPr>
              <w:jc w:val="both"/>
              <w:rPr>
                <w:rFonts w:ascii="Arial" w:hAnsi="Arial" w:cs="Arial"/>
                <w:sz w:val="18"/>
                <w:szCs w:val="18"/>
              </w:rPr>
            </w:pPr>
            <w:r>
              <w:rPr>
                <w:rFonts w:ascii="Arial" w:hAnsi="Arial" w:cs="Arial"/>
                <w:sz w:val="18"/>
                <w:szCs w:val="18"/>
              </w:rPr>
              <w:t>Version No:</w:t>
            </w:r>
          </w:p>
        </w:tc>
        <w:tc>
          <w:tcPr>
            <w:tcW w:w="4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B47A7" w14:textId="77777777" w:rsidR="00977059" w:rsidRDefault="00977059" w:rsidP="00DE7031">
            <w:pPr>
              <w:jc w:val="both"/>
              <w:rPr>
                <w:rFonts w:ascii="Arial" w:hAnsi="Arial" w:cs="Arial"/>
                <w:sz w:val="18"/>
                <w:szCs w:val="18"/>
              </w:rPr>
            </w:pPr>
            <w:r>
              <w:rPr>
                <w:rFonts w:ascii="Arial" w:hAnsi="Arial" w:cs="Arial"/>
                <w:sz w:val="18"/>
                <w:szCs w:val="18"/>
              </w:rPr>
              <w:t>Reason for change:</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C3DC" w14:textId="77777777" w:rsidR="00977059" w:rsidRDefault="00977059" w:rsidP="00DE7031">
            <w:pPr>
              <w:jc w:val="both"/>
              <w:rPr>
                <w:rFonts w:ascii="Arial" w:hAnsi="Arial" w:cs="Arial"/>
                <w:sz w:val="18"/>
                <w:szCs w:val="18"/>
              </w:rPr>
            </w:pPr>
            <w:r>
              <w:rPr>
                <w:rFonts w:ascii="Arial" w:hAnsi="Arial" w:cs="Arial"/>
                <w:sz w:val="18"/>
                <w:szCs w:val="18"/>
              </w:rPr>
              <w:t>Author:</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EA1DE" w14:textId="77777777" w:rsidR="00977059" w:rsidRDefault="00977059" w:rsidP="00DE7031">
            <w:pPr>
              <w:jc w:val="both"/>
              <w:rPr>
                <w:rFonts w:ascii="Arial" w:hAnsi="Arial" w:cs="Arial"/>
                <w:sz w:val="18"/>
                <w:szCs w:val="18"/>
              </w:rPr>
            </w:pPr>
            <w:r>
              <w:rPr>
                <w:rFonts w:ascii="Arial" w:hAnsi="Arial" w:cs="Arial"/>
                <w:sz w:val="18"/>
                <w:szCs w:val="18"/>
              </w:rPr>
              <w:t>Date of change:</w:t>
            </w:r>
          </w:p>
          <w:p w14:paraId="18149E6A" w14:textId="77777777" w:rsidR="00977059" w:rsidRDefault="00977059" w:rsidP="00DE7031">
            <w:pPr>
              <w:jc w:val="both"/>
              <w:rPr>
                <w:rFonts w:ascii="Arial" w:hAnsi="Arial" w:cs="Arial"/>
                <w:sz w:val="18"/>
                <w:szCs w:val="18"/>
              </w:rPr>
            </w:pPr>
          </w:p>
        </w:tc>
      </w:tr>
      <w:tr w:rsidR="00977059" w14:paraId="684BCD4A" w14:textId="77777777" w:rsidTr="00DE7031">
        <w:tc>
          <w:tcPr>
            <w:tcW w:w="1431" w:type="dxa"/>
            <w:tcBorders>
              <w:top w:val="single" w:sz="4" w:space="0" w:color="auto"/>
              <w:left w:val="single" w:sz="4" w:space="0" w:color="auto"/>
              <w:bottom w:val="single" w:sz="4" w:space="0" w:color="auto"/>
              <w:right w:val="single" w:sz="4" w:space="0" w:color="auto"/>
            </w:tcBorders>
          </w:tcPr>
          <w:p w14:paraId="34CB0CC1" w14:textId="409F7588" w:rsidR="00977059" w:rsidRDefault="00556995" w:rsidP="00DE7031">
            <w:pPr>
              <w:jc w:val="both"/>
              <w:rPr>
                <w:rFonts w:ascii="Century Gothic" w:hAnsi="Century Gothic" w:cs="Arial"/>
              </w:rPr>
            </w:pPr>
            <w:r>
              <w:rPr>
                <w:rFonts w:ascii="Century Gothic" w:hAnsi="Century Gothic" w:cs="Arial"/>
              </w:rPr>
              <w:t>1</w:t>
            </w:r>
          </w:p>
        </w:tc>
        <w:tc>
          <w:tcPr>
            <w:tcW w:w="4489" w:type="dxa"/>
            <w:tcBorders>
              <w:top w:val="single" w:sz="4" w:space="0" w:color="auto"/>
              <w:left w:val="single" w:sz="4" w:space="0" w:color="auto"/>
              <w:bottom w:val="single" w:sz="4" w:space="0" w:color="auto"/>
              <w:right w:val="single" w:sz="4" w:space="0" w:color="auto"/>
            </w:tcBorders>
          </w:tcPr>
          <w:p w14:paraId="6CB524F2" w14:textId="77777777" w:rsidR="00977059" w:rsidRDefault="00977059" w:rsidP="00DE7031">
            <w:pPr>
              <w:jc w:val="both"/>
              <w:rPr>
                <w:rFonts w:ascii="Century Gothic" w:hAnsi="Century Gothic" w:cs="Arial"/>
              </w:rPr>
            </w:pPr>
          </w:p>
        </w:tc>
        <w:tc>
          <w:tcPr>
            <w:tcW w:w="943" w:type="dxa"/>
            <w:tcBorders>
              <w:top w:val="single" w:sz="4" w:space="0" w:color="auto"/>
              <w:left w:val="single" w:sz="4" w:space="0" w:color="auto"/>
              <w:bottom w:val="single" w:sz="4" w:space="0" w:color="auto"/>
              <w:right w:val="single" w:sz="4" w:space="0" w:color="auto"/>
            </w:tcBorders>
          </w:tcPr>
          <w:p w14:paraId="7C575A23" w14:textId="7B88B8E1" w:rsidR="00977059" w:rsidRDefault="00556995" w:rsidP="00DE7031">
            <w:pPr>
              <w:jc w:val="both"/>
              <w:rPr>
                <w:rFonts w:ascii="Century Gothic" w:hAnsi="Century Gothic" w:cs="Arial"/>
              </w:rPr>
            </w:pPr>
            <w:r>
              <w:rPr>
                <w:rFonts w:ascii="Century Gothic" w:hAnsi="Century Gothic" w:cs="Arial"/>
              </w:rPr>
              <w:t>EH/SJ</w:t>
            </w:r>
          </w:p>
        </w:tc>
        <w:tc>
          <w:tcPr>
            <w:tcW w:w="2379" w:type="dxa"/>
            <w:tcBorders>
              <w:top w:val="single" w:sz="4" w:space="0" w:color="auto"/>
              <w:left w:val="single" w:sz="4" w:space="0" w:color="auto"/>
              <w:bottom w:val="single" w:sz="4" w:space="0" w:color="auto"/>
              <w:right w:val="single" w:sz="4" w:space="0" w:color="auto"/>
            </w:tcBorders>
          </w:tcPr>
          <w:p w14:paraId="3E29E53B" w14:textId="77777777" w:rsidR="00977059" w:rsidRDefault="00977059" w:rsidP="00DE7031">
            <w:pPr>
              <w:jc w:val="both"/>
              <w:rPr>
                <w:rFonts w:ascii="Century Gothic" w:hAnsi="Century Gothic" w:cs="Arial"/>
              </w:rPr>
            </w:pPr>
          </w:p>
        </w:tc>
      </w:tr>
      <w:tr w:rsidR="00977059" w14:paraId="0782AA02" w14:textId="77777777" w:rsidTr="00DE7031">
        <w:tc>
          <w:tcPr>
            <w:tcW w:w="1431" w:type="dxa"/>
            <w:tcBorders>
              <w:top w:val="single" w:sz="4" w:space="0" w:color="auto"/>
              <w:left w:val="single" w:sz="4" w:space="0" w:color="auto"/>
              <w:bottom w:val="single" w:sz="4" w:space="0" w:color="auto"/>
              <w:right w:val="single" w:sz="4" w:space="0" w:color="auto"/>
            </w:tcBorders>
          </w:tcPr>
          <w:p w14:paraId="3F0F8D50" w14:textId="50D8A50C" w:rsidR="00977059" w:rsidRDefault="00D93CE5" w:rsidP="00DE7031">
            <w:pPr>
              <w:jc w:val="both"/>
              <w:rPr>
                <w:rFonts w:ascii="Century Gothic" w:hAnsi="Century Gothic" w:cs="Arial"/>
              </w:rPr>
            </w:pPr>
            <w:r>
              <w:rPr>
                <w:rFonts w:ascii="Century Gothic" w:hAnsi="Century Gothic" w:cs="Arial"/>
              </w:rPr>
              <w:t>2</w:t>
            </w:r>
          </w:p>
        </w:tc>
        <w:tc>
          <w:tcPr>
            <w:tcW w:w="4489" w:type="dxa"/>
            <w:tcBorders>
              <w:top w:val="single" w:sz="4" w:space="0" w:color="auto"/>
              <w:left w:val="single" w:sz="4" w:space="0" w:color="auto"/>
              <w:bottom w:val="single" w:sz="4" w:space="0" w:color="auto"/>
              <w:right w:val="single" w:sz="4" w:space="0" w:color="auto"/>
            </w:tcBorders>
          </w:tcPr>
          <w:p w14:paraId="52AD1273" w14:textId="09A5D141" w:rsidR="00977059" w:rsidRDefault="00D93CE5" w:rsidP="00DE7031">
            <w:pPr>
              <w:jc w:val="both"/>
              <w:rPr>
                <w:rFonts w:ascii="Century Gothic" w:hAnsi="Century Gothic" w:cs="Arial"/>
              </w:rPr>
            </w:pPr>
            <w:r>
              <w:rPr>
                <w:rFonts w:ascii="Century Gothic" w:hAnsi="Century Gothic" w:cs="Arial"/>
              </w:rPr>
              <w:t>Amendments following discussions at APC</w:t>
            </w:r>
          </w:p>
        </w:tc>
        <w:tc>
          <w:tcPr>
            <w:tcW w:w="943" w:type="dxa"/>
            <w:tcBorders>
              <w:top w:val="single" w:sz="4" w:space="0" w:color="auto"/>
              <w:left w:val="single" w:sz="4" w:space="0" w:color="auto"/>
              <w:bottom w:val="single" w:sz="4" w:space="0" w:color="auto"/>
              <w:right w:val="single" w:sz="4" w:space="0" w:color="auto"/>
            </w:tcBorders>
          </w:tcPr>
          <w:p w14:paraId="54A99E31" w14:textId="3680D2C0" w:rsidR="00977059" w:rsidRDefault="00D93CE5" w:rsidP="00DE7031">
            <w:pPr>
              <w:jc w:val="both"/>
              <w:rPr>
                <w:rFonts w:ascii="Century Gothic" w:hAnsi="Century Gothic" w:cs="Arial"/>
              </w:rPr>
            </w:pPr>
            <w:r>
              <w:rPr>
                <w:rFonts w:ascii="Century Gothic" w:hAnsi="Century Gothic" w:cs="Arial"/>
              </w:rPr>
              <w:t>SJ</w:t>
            </w:r>
          </w:p>
        </w:tc>
        <w:tc>
          <w:tcPr>
            <w:tcW w:w="2379" w:type="dxa"/>
            <w:tcBorders>
              <w:top w:val="single" w:sz="4" w:space="0" w:color="auto"/>
              <w:left w:val="single" w:sz="4" w:space="0" w:color="auto"/>
              <w:bottom w:val="single" w:sz="4" w:space="0" w:color="auto"/>
              <w:right w:val="single" w:sz="4" w:space="0" w:color="auto"/>
            </w:tcBorders>
          </w:tcPr>
          <w:p w14:paraId="0A26A488" w14:textId="06F2EC81" w:rsidR="00977059" w:rsidRDefault="00D93CE5" w:rsidP="00DE7031">
            <w:pPr>
              <w:jc w:val="both"/>
              <w:rPr>
                <w:rFonts w:ascii="Century Gothic" w:hAnsi="Century Gothic" w:cs="Arial"/>
              </w:rPr>
            </w:pPr>
            <w:r>
              <w:rPr>
                <w:rFonts w:ascii="Century Gothic" w:hAnsi="Century Gothic" w:cs="Arial"/>
              </w:rPr>
              <w:t>11/1/19</w:t>
            </w:r>
          </w:p>
        </w:tc>
      </w:tr>
      <w:tr w:rsidR="00977059" w14:paraId="2EF231D4" w14:textId="77777777" w:rsidTr="00DE7031">
        <w:tc>
          <w:tcPr>
            <w:tcW w:w="1431" w:type="dxa"/>
            <w:tcBorders>
              <w:top w:val="single" w:sz="4" w:space="0" w:color="auto"/>
              <w:left w:val="single" w:sz="4" w:space="0" w:color="auto"/>
              <w:bottom w:val="single" w:sz="4" w:space="0" w:color="auto"/>
              <w:right w:val="single" w:sz="4" w:space="0" w:color="auto"/>
            </w:tcBorders>
          </w:tcPr>
          <w:p w14:paraId="3AC0D5D6" w14:textId="3067B37B" w:rsidR="00977059" w:rsidRDefault="00D93CE5" w:rsidP="00DE7031">
            <w:pPr>
              <w:jc w:val="both"/>
              <w:rPr>
                <w:rFonts w:ascii="Century Gothic" w:hAnsi="Century Gothic" w:cs="Arial"/>
              </w:rPr>
            </w:pPr>
            <w:r>
              <w:rPr>
                <w:rFonts w:ascii="Century Gothic" w:hAnsi="Century Gothic" w:cs="Arial"/>
              </w:rPr>
              <w:t>3</w:t>
            </w:r>
          </w:p>
        </w:tc>
        <w:tc>
          <w:tcPr>
            <w:tcW w:w="4489" w:type="dxa"/>
            <w:tcBorders>
              <w:top w:val="single" w:sz="4" w:space="0" w:color="auto"/>
              <w:left w:val="single" w:sz="4" w:space="0" w:color="auto"/>
              <w:bottom w:val="single" w:sz="4" w:space="0" w:color="auto"/>
              <w:right w:val="single" w:sz="4" w:space="0" w:color="auto"/>
            </w:tcBorders>
          </w:tcPr>
          <w:p w14:paraId="12D834AF" w14:textId="58E790ED" w:rsidR="00977059" w:rsidRDefault="00D93CE5" w:rsidP="00DE7031">
            <w:pPr>
              <w:jc w:val="both"/>
              <w:rPr>
                <w:rFonts w:ascii="Century Gothic" w:hAnsi="Century Gothic" w:cs="Arial"/>
              </w:rPr>
            </w:pPr>
            <w:r>
              <w:rPr>
                <w:rFonts w:ascii="Century Gothic" w:hAnsi="Century Gothic" w:cs="Arial"/>
              </w:rPr>
              <w:t>Revised for 21/22</w:t>
            </w:r>
          </w:p>
        </w:tc>
        <w:tc>
          <w:tcPr>
            <w:tcW w:w="943" w:type="dxa"/>
            <w:tcBorders>
              <w:top w:val="single" w:sz="4" w:space="0" w:color="auto"/>
              <w:left w:val="single" w:sz="4" w:space="0" w:color="auto"/>
              <w:bottom w:val="single" w:sz="4" w:space="0" w:color="auto"/>
              <w:right w:val="single" w:sz="4" w:space="0" w:color="auto"/>
            </w:tcBorders>
          </w:tcPr>
          <w:p w14:paraId="0B69CB0F" w14:textId="2CBD8F1D" w:rsidR="00977059" w:rsidRDefault="00D93CE5" w:rsidP="00DE7031">
            <w:pPr>
              <w:jc w:val="both"/>
              <w:rPr>
                <w:rFonts w:ascii="Century Gothic" w:hAnsi="Century Gothic" w:cs="Arial"/>
              </w:rPr>
            </w:pPr>
            <w:r>
              <w:rPr>
                <w:rFonts w:ascii="Century Gothic" w:hAnsi="Century Gothic" w:cs="Arial"/>
              </w:rPr>
              <w:t>EH/SJ</w:t>
            </w:r>
          </w:p>
        </w:tc>
        <w:tc>
          <w:tcPr>
            <w:tcW w:w="2379" w:type="dxa"/>
            <w:tcBorders>
              <w:top w:val="single" w:sz="4" w:space="0" w:color="auto"/>
              <w:left w:val="single" w:sz="4" w:space="0" w:color="auto"/>
              <w:bottom w:val="single" w:sz="4" w:space="0" w:color="auto"/>
              <w:right w:val="single" w:sz="4" w:space="0" w:color="auto"/>
            </w:tcBorders>
          </w:tcPr>
          <w:p w14:paraId="749FBBBD" w14:textId="201832A4" w:rsidR="00977059" w:rsidRDefault="00D93CE5" w:rsidP="00DE7031">
            <w:pPr>
              <w:jc w:val="both"/>
              <w:rPr>
                <w:rFonts w:ascii="Century Gothic" w:hAnsi="Century Gothic" w:cs="Arial"/>
              </w:rPr>
            </w:pPr>
            <w:r>
              <w:rPr>
                <w:rFonts w:ascii="Century Gothic" w:hAnsi="Century Gothic" w:cs="Arial"/>
              </w:rPr>
              <w:t>2/11/21</w:t>
            </w:r>
          </w:p>
        </w:tc>
      </w:tr>
      <w:tr w:rsidR="00977059" w14:paraId="1E5C23FF" w14:textId="77777777" w:rsidTr="00DE7031">
        <w:tc>
          <w:tcPr>
            <w:tcW w:w="1431" w:type="dxa"/>
            <w:tcBorders>
              <w:top w:val="single" w:sz="4" w:space="0" w:color="auto"/>
              <w:left w:val="single" w:sz="4" w:space="0" w:color="auto"/>
              <w:bottom w:val="single" w:sz="4" w:space="0" w:color="auto"/>
              <w:right w:val="single" w:sz="4" w:space="0" w:color="auto"/>
            </w:tcBorders>
          </w:tcPr>
          <w:p w14:paraId="1C6E68B6" w14:textId="5B5B6E48" w:rsidR="00977059" w:rsidRDefault="00D93CE5" w:rsidP="00DE7031">
            <w:pPr>
              <w:jc w:val="both"/>
              <w:rPr>
                <w:rFonts w:ascii="Century Gothic" w:hAnsi="Century Gothic" w:cs="Arial"/>
              </w:rPr>
            </w:pPr>
            <w:r>
              <w:rPr>
                <w:rFonts w:ascii="Century Gothic" w:hAnsi="Century Gothic" w:cs="Arial"/>
              </w:rPr>
              <w:t>4</w:t>
            </w:r>
          </w:p>
        </w:tc>
        <w:tc>
          <w:tcPr>
            <w:tcW w:w="4489" w:type="dxa"/>
            <w:tcBorders>
              <w:top w:val="single" w:sz="4" w:space="0" w:color="auto"/>
              <w:left w:val="single" w:sz="4" w:space="0" w:color="auto"/>
              <w:bottom w:val="single" w:sz="4" w:space="0" w:color="auto"/>
              <w:right w:val="single" w:sz="4" w:space="0" w:color="auto"/>
            </w:tcBorders>
          </w:tcPr>
          <w:p w14:paraId="52B3C7A9" w14:textId="7E814447" w:rsidR="00977059" w:rsidRDefault="00D93CE5" w:rsidP="00DE7031">
            <w:pPr>
              <w:jc w:val="both"/>
              <w:rPr>
                <w:rFonts w:ascii="Century Gothic" w:hAnsi="Century Gothic" w:cs="Arial"/>
              </w:rPr>
            </w:pPr>
            <w:r>
              <w:rPr>
                <w:rFonts w:ascii="Century Gothic" w:hAnsi="Century Gothic" w:cs="Arial"/>
              </w:rPr>
              <w:t>Revised for 24/25</w:t>
            </w:r>
          </w:p>
        </w:tc>
        <w:tc>
          <w:tcPr>
            <w:tcW w:w="943" w:type="dxa"/>
            <w:tcBorders>
              <w:top w:val="single" w:sz="4" w:space="0" w:color="auto"/>
              <w:left w:val="single" w:sz="4" w:space="0" w:color="auto"/>
              <w:bottom w:val="single" w:sz="4" w:space="0" w:color="auto"/>
              <w:right w:val="single" w:sz="4" w:space="0" w:color="auto"/>
            </w:tcBorders>
          </w:tcPr>
          <w:p w14:paraId="55FF8B6A" w14:textId="32FEB954" w:rsidR="00977059" w:rsidRDefault="00D93CE5" w:rsidP="00DE7031">
            <w:pPr>
              <w:jc w:val="both"/>
              <w:rPr>
                <w:rFonts w:ascii="Century Gothic" w:hAnsi="Century Gothic" w:cs="Arial"/>
              </w:rPr>
            </w:pPr>
            <w:r>
              <w:rPr>
                <w:rFonts w:ascii="Century Gothic" w:hAnsi="Century Gothic" w:cs="Arial"/>
              </w:rPr>
              <w:t>EH/SJ</w:t>
            </w:r>
          </w:p>
        </w:tc>
        <w:tc>
          <w:tcPr>
            <w:tcW w:w="2379" w:type="dxa"/>
            <w:tcBorders>
              <w:top w:val="single" w:sz="4" w:space="0" w:color="auto"/>
              <w:left w:val="single" w:sz="4" w:space="0" w:color="auto"/>
              <w:bottom w:val="single" w:sz="4" w:space="0" w:color="auto"/>
              <w:right w:val="single" w:sz="4" w:space="0" w:color="auto"/>
            </w:tcBorders>
          </w:tcPr>
          <w:p w14:paraId="4794465C" w14:textId="3F6279C5" w:rsidR="00977059" w:rsidRDefault="00B05EF1" w:rsidP="00DE7031">
            <w:pPr>
              <w:jc w:val="both"/>
              <w:rPr>
                <w:rFonts w:ascii="Century Gothic" w:hAnsi="Century Gothic" w:cs="Arial"/>
              </w:rPr>
            </w:pPr>
            <w:r>
              <w:rPr>
                <w:rFonts w:ascii="Century Gothic" w:hAnsi="Century Gothic" w:cs="Arial"/>
              </w:rPr>
              <w:t>19/5/25</w:t>
            </w:r>
          </w:p>
        </w:tc>
      </w:tr>
    </w:tbl>
    <w:p w14:paraId="4FDDA8AE" w14:textId="77777777" w:rsidR="00977059" w:rsidRDefault="00977059" w:rsidP="00977059">
      <w:pPr>
        <w:jc w:val="both"/>
        <w:rPr>
          <w:rFonts w:ascii="Century Gothic" w:hAnsi="Century Gothic" w:cs="Arial"/>
        </w:rPr>
      </w:pPr>
    </w:p>
    <w:p w14:paraId="059CFA26" w14:textId="04A5E034" w:rsidR="00977059" w:rsidRDefault="00977059" w:rsidP="00977059">
      <w:pPr>
        <w:jc w:val="both"/>
        <w:rPr>
          <w:rFonts w:ascii="Century Gothic" w:hAnsi="Century Gothic" w:cs="Arial"/>
        </w:rPr>
      </w:pPr>
    </w:p>
    <w:p w14:paraId="72353C99" w14:textId="77777777" w:rsidR="00977059" w:rsidRDefault="00977059" w:rsidP="00977059">
      <w:pPr>
        <w:jc w:val="both"/>
        <w:rPr>
          <w:rFonts w:ascii="Arial" w:hAnsi="Arial" w:cs="Arial"/>
        </w:rPr>
      </w:pPr>
      <w:proofErr w:type="gramStart"/>
      <w:r>
        <w:rPr>
          <w:rFonts w:ascii="Arial" w:eastAsiaTheme="majorEastAsia" w:hAnsi="Arial" w:cs="Arial"/>
          <w:color w:val="2E74B5" w:themeColor="accent1" w:themeShade="BF"/>
        </w:rPr>
        <w:t>Current status</w:t>
      </w:r>
      <w:proofErr w:type="gramEnd"/>
      <w:r>
        <w:rPr>
          <w:rFonts w:ascii="Arial" w:eastAsiaTheme="majorEastAsia" w:hAnsi="Arial" w:cs="Arial"/>
          <w:color w:val="2E74B5" w:themeColor="accent1" w:themeShade="BF"/>
        </w:rPr>
        <w:t xml:space="preserve"> of Policy</w:t>
      </w:r>
      <w:r>
        <w:rPr>
          <w:rFonts w:ascii="Arial" w:hAnsi="Arial" w:cs="Arial"/>
        </w:rPr>
        <w:t>: draft / approved*</w:t>
      </w:r>
    </w:p>
    <w:p w14:paraId="07AC7AB9" w14:textId="0399DBF0" w:rsidR="00977059" w:rsidRDefault="00977059" w:rsidP="00977059">
      <w:pPr>
        <w:jc w:val="both"/>
        <w:rPr>
          <w:rFonts w:ascii="Arial" w:hAnsi="Arial" w:cs="Arial"/>
        </w:rPr>
      </w:pPr>
      <w:r>
        <w:rPr>
          <w:rFonts w:ascii="Arial" w:eastAsiaTheme="majorEastAsia" w:hAnsi="Arial" w:cs="Arial"/>
          <w:color w:val="2E74B5" w:themeColor="accent1" w:themeShade="BF"/>
        </w:rPr>
        <w:t>Is the Policy applicable to</w:t>
      </w:r>
      <w:r>
        <w:rPr>
          <w:rFonts w:ascii="Arial" w:hAnsi="Arial" w:cs="Arial"/>
          <w:b/>
        </w:rPr>
        <w:t>:</w:t>
      </w:r>
      <w:r>
        <w:rPr>
          <w:rFonts w:ascii="Arial" w:hAnsi="Arial" w:cs="Arial"/>
        </w:rPr>
        <w:t xml:space="preserve"> HE </w:t>
      </w:r>
    </w:p>
    <w:p w14:paraId="58E96D70" w14:textId="16EE5C75" w:rsidR="00977059" w:rsidRDefault="00977059" w:rsidP="00977059">
      <w:pPr>
        <w:jc w:val="both"/>
        <w:rPr>
          <w:rFonts w:ascii="Arial" w:hAnsi="Arial" w:cs="Arial"/>
        </w:rPr>
      </w:pPr>
      <w:r>
        <w:rPr>
          <w:rFonts w:ascii="Arial" w:eastAsiaTheme="majorEastAsia" w:hAnsi="Arial" w:cs="Arial"/>
          <w:color w:val="2E74B5" w:themeColor="accent1" w:themeShade="BF"/>
        </w:rPr>
        <w:t>Date ratified</w:t>
      </w:r>
      <w:r>
        <w:rPr>
          <w:rFonts w:ascii="Arial" w:hAnsi="Arial" w:cs="Arial"/>
        </w:rPr>
        <w:t xml:space="preserve">: </w:t>
      </w:r>
      <w:r w:rsidR="00B05EF1">
        <w:rPr>
          <w:rFonts w:ascii="Arial" w:hAnsi="Arial" w:cs="Arial"/>
        </w:rPr>
        <w:t>5/11/2018</w:t>
      </w:r>
    </w:p>
    <w:p w14:paraId="550660D0" w14:textId="0BC6B941" w:rsidR="00977059" w:rsidRDefault="00977059" w:rsidP="00977059">
      <w:pPr>
        <w:jc w:val="both"/>
        <w:rPr>
          <w:rFonts w:ascii="Arial" w:hAnsi="Arial" w:cs="Arial"/>
        </w:rPr>
      </w:pPr>
      <w:r>
        <w:rPr>
          <w:rFonts w:ascii="Arial" w:eastAsiaTheme="majorEastAsia" w:hAnsi="Arial" w:cs="Arial"/>
          <w:color w:val="2E74B5" w:themeColor="accent1" w:themeShade="BF"/>
        </w:rPr>
        <w:t>Date effective from</w:t>
      </w:r>
      <w:r>
        <w:rPr>
          <w:rFonts w:ascii="Arial" w:hAnsi="Arial" w:cs="Arial"/>
        </w:rPr>
        <w:t xml:space="preserve">: </w:t>
      </w:r>
      <w:r w:rsidR="00B05EF1">
        <w:rPr>
          <w:rFonts w:ascii="Arial" w:hAnsi="Arial" w:cs="Arial"/>
        </w:rPr>
        <w:t>5/11/2018</w:t>
      </w:r>
    </w:p>
    <w:p w14:paraId="1D6E076A" w14:textId="53A12FD5" w:rsidR="00977059" w:rsidRDefault="00977059" w:rsidP="00977059">
      <w:pPr>
        <w:jc w:val="both"/>
        <w:rPr>
          <w:rFonts w:ascii="Arial" w:hAnsi="Arial" w:cs="Arial"/>
        </w:rPr>
      </w:pPr>
      <w:r>
        <w:rPr>
          <w:rFonts w:ascii="Arial" w:eastAsiaTheme="majorEastAsia" w:hAnsi="Arial" w:cs="Arial"/>
          <w:color w:val="2E74B5" w:themeColor="accent1" w:themeShade="BF"/>
        </w:rPr>
        <w:t>Policy review date</w:t>
      </w:r>
      <w:r>
        <w:rPr>
          <w:rFonts w:ascii="Arial" w:hAnsi="Arial" w:cs="Arial"/>
        </w:rPr>
        <w:t xml:space="preserve">: </w:t>
      </w:r>
      <w:r w:rsidR="002C0B1A">
        <w:rPr>
          <w:rFonts w:ascii="Arial" w:hAnsi="Arial" w:cs="Arial"/>
        </w:rPr>
        <w:t>5/11/2027</w:t>
      </w:r>
    </w:p>
    <w:p w14:paraId="455A9186" w14:textId="5191E676" w:rsidR="00977059" w:rsidRDefault="00977059" w:rsidP="00977059">
      <w:pPr>
        <w:jc w:val="both"/>
        <w:rPr>
          <w:rFonts w:ascii="Arial" w:hAnsi="Arial" w:cs="Arial"/>
        </w:rPr>
      </w:pPr>
      <w:r>
        <w:rPr>
          <w:rFonts w:ascii="Arial" w:eastAsiaTheme="majorEastAsia" w:hAnsi="Arial" w:cs="Arial"/>
          <w:color w:val="2E74B5" w:themeColor="accent1" w:themeShade="BF"/>
        </w:rPr>
        <w:t>For publication</w:t>
      </w:r>
      <w:r>
        <w:rPr>
          <w:rFonts w:ascii="Arial" w:hAnsi="Arial" w:cs="Arial"/>
          <w:b/>
        </w:rPr>
        <w:t>:</w:t>
      </w:r>
      <w:r>
        <w:rPr>
          <w:rFonts w:ascii="Arial" w:hAnsi="Arial" w:cs="Arial"/>
        </w:rPr>
        <w:t xml:space="preserve"> on UWTSD website </w:t>
      </w:r>
    </w:p>
    <w:p w14:paraId="57F52B7C" w14:textId="77777777" w:rsidR="00977059" w:rsidRDefault="00977059" w:rsidP="00977059">
      <w:pPr>
        <w:pStyle w:val="Heading3"/>
        <w:pBdr>
          <w:top w:val="single" w:sz="4" w:space="1" w:color="auto"/>
        </w:pBdr>
        <w:tabs>
          <w:tab w:val="left" w:pos="720"/>
        </w:tabs>
        <w:ind w:left="720" w:hanging="720"/>
        <w:rPr>
          <w:rFonts w:ascii="Arial" w:hAnsi="Arial"/>
          <w:i/>
          <w:sz w:val="22"/>
          <w:szCs w:val="22"/>
        </w:rPr>
      </w:pPr>
      <w:bookmarkStart w:id="13" w:name="_Toc477257326"/>
      <w:bookmarkStart w:id="14" w:name="_Toc489276107"/>
      <w:bookmarkStart w:id="15" w:name="_Toc198546387"/>
      <w:r>
        <w:rPr>
          <w:rFonts w:ascii="Arial" w:hAnsi="Arial"/>
          <w:i/>
          <w:sz w:val="22"/>
          <w:szCs w:val="22"/>
        </w:rPr>
        <w:t>Approval</w:t>
      </w:r>
      <w:bookmarkEnd w:id="13"/>
      <w:bookmarkEnd w:id="14"/>
      <w:bookmarkEnd w:id="15"/>
    </w:p>
    <w:p w14:paraId="739214DA" w14:textId="77777777" w:rsidR="00977059" w:rsidRDefault="00977059" w:rsidP="00977059">
      <w:pPr>
        <w:spacing w:after="200" w:line="276" w:lineRule="auto"/>
        <w:jc w:val="both"/>
        <w:rPr>
          <w:rFonts w:ascii="Arial" w:hAnsi="Arial" w:cs="Arial"/>
          <w:i/>
        </w:rPr>
      </w:pPr>
      <w:r>
        <w:rPr>
          <w:rFonts w:ascii="Arial" w:hAnsi="Arial" w:cs="Arial"/>
          <w:i/>
        </w:rPr>
        <w:t>The policy will be formally considered and approved in accordance with Committee Terms of</w:t>
      </w:r>
      <w:r>
        <w:rPr>
          <w:i/>
        </w:rPr>
        <w:t xml:space="preserve"> </w:t>
      </w:r>
      <w:r>
        <w:rPr>
          <w:rFonts w:ascii="Arial" w:hAnsi="Arial" w:cs="Arial"/>
          <w:i/>
        </w:rPr>
        <w:t xml:space="preserve">Reference outlined in the Academic Quality Handbook.  </w:t>
      </w:r>
    </w:p>
    <w:p w14:paraId="4636E31C" w14:textId="77777777" w:rsidR="00977059" w:rsidRDefault="00977059" w:rsidP="00977059">
      <w:pPr>
        <w:spacing w:after="200" w:line="276" w:lineRule="auto"/>
        <w:jc w:val="both"/>
        <w:rPr>
          <w:rFonts w:ascii="Arial" w:hAnsi="Arial" w:cs="Arial"/>
          <w:i/>
        </w:rPr>
      </w:pPr>
      <w:r>
        <w:rPr>
          <w:rFonts w:ascii="Arial" w:hAnsi="Arial" w:cs="Arial"/>
          <w:i/>
        </w:rPr>
        <w:t xml:space="preserve">If the policy affects staff, advice should be sought from HR at the outset to ascertain if consultation is required at JCC.  HR will also provide advice on the most appropriate stage to consult with JCC and on whether approval by Council is required </w:t>
      </w:r>
    </w:p>
    <w:p w14:paraId="42B38303" w14:textId="77777777" w:rsidR="00977059" w:rsidRDefault="00977059" w:rsidP="00977059">
      <w:pPr>
        <w:spacing w:after="200" w:line="276" w:lineRule="auto"/>
        <w:jc w:val="both"/>
        <w:rPr>
          <w:rFonts w:ascii="Arial" w:hAnsi="Arial" w:cs="Arial"/>
          <w:i/>
        </w:rPr>
      </w:pPr>
      <w:r>
        <w:rPr>
          <w:rFonts w:ascii="Arial" w:hAnsi="Arial" w:cs="Arial"/>
          <w:i/>
        </w:rPr>
        <w:t>ALL policies submitted for approval must be accompanied by a completed:</w:t>
      </w:r>
    </w:p>
    <w:p w14:paraId="7BB5DBC2" w14:textId="2FC95439"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3" w:history="1">
        <w:r w:rsidRPr="0094019E">
          <w:rPr>
            <w:rStyle w:val="Hyperlink"/>
            <w:rFonts w:ascii="Arial" w:hAnsi="Arial"/>
            <w:i/>
            <w:sz w:val="22"/>
            <w:szCs w:val="22"/>
          </w:rPr>
          <w:t xml:space="preserve">Equality </w:t>
        </w:r>
        <w:r w:rsidR="00E70287">
          <w:rPr>
            <w:rStyle w:val="Hyperlink"/>
            <w:rFonts w:ascii="Arial" w:hAnsi="Arial"/>
            <w:i/>
            <w:sz w:val="22"/>
            <w:szCs w:val="22"/>
          </w:rPr>
          <w:t xml:space="preserve">and Welsh Language </w:t>
        </w:r>
        <w:r w:rsidRPr="0094019E">
          <w:rPr>
            <w:rStyle w:val="Hyperlink"/>
            <w:rFonts w:ascii="Arial" w:hAnsi="Arial"/>
            <w:i/>
            <w:sz w:val="22"/>
            <w:szCs w:val="22"/>
          </w:rPr>
          <w:t>Impact Assessment</w:t>
        </w:r>
      </w:hyperlink>
    </w:p>
    <w:p w14:paraId="0ABCA13C" w14:textId="14310B9E"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4" w:history="1">
        <w:r>
          <w:rPr>
            <w:rStyle w:val="Hyperlink"/>
            <w:rFonts w:ascii="Arial" w:hAnsi="Arial"/>
            <w:i/>
            <w:sz w:val="22"/>
            <w:szCs w:val="22"/>
          </w:rPr>
          <w:t xml:space="preserve">Institutional Impact Assessment </w:t>
        </w:r>
      </w:hyperlink>
      <w:r>
        <w:rPr>
          <w:rFonts w:ascii="Arial" w:hAnsi="Arial" w:cs="Arial"/>
          <w:i/>
          <w:color w:val="BFBFBF" w:themeColor="background1" w:themeShade="BF"/>
          <w:sz w:val="22"/>
          <w:szCs w:val="22"/>
        </w:rPr>
        <w:t xml:space="preserve"> </w:t>
      </w:r>
    </w:p>
    <w:p w14:paraId="018222BD" w14:textId="45F6592A" w:rsidR="00977059" w:rsidRDefault="00977059" w:rsidP="00977059">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5" w:history="1">
        <w:r>
          <w:rPr>
            <w:rStyle w:val="Hyperlink"/>
            <w:rFonts w:ascii="Arial" w:hAnsi="Arial"/>
            <w:i/>
            <w:sz w:val="22"/>
            <w:szCs w:val="22"/>
          </w:rPr>
          <w:t>Data Protection Impact Assessment</w:t>
        </w:r>
      </w:hyperlink>
    </w:p>
    <w:p w14:paraId="787B5904" w14:textId="77777777" w:rsidR="00977059" w:rsidRDefault="00977059" w:rsidP="00977059">
      <w:pPr>
        <w:spacing w:after="200" w:line="276" w:lineRule="auto"/>
        <w:jc w:val="both"/>
        <w:rPr>
          <w:rFonts w:ascii="Arial" w:hAnsi="Arial" w:cs="Arial"/>
          <w:i/>
        </w:rPr>
      </w:pPr>
      <w:r>
        <w:rPr>
          <w:rFonts w:ascii="Arial" w:hAnsi="Arial" w:cs="Arial"/>
          <w:i/>
        </w:rPr>
        <w:t xml:space="preserve">Prior to submission to committee, authors are asked to consult the Policy and Planning Team who will check that the document complies with University requirements. The Policy and Planning Team will complete the section below. </w:t>
      </w:r>
    </w:p>
    <w:p w14:paraId="2F12DCAD" w14:textId="77777777" w:rsidR="00977059" w:rsidRDefault="00977059" w:rsidP="00977059">
      <w:pPr>
        <w:pBdr>
          <w:top w:val="single" w:sz="4" w:space="1" w:color="auto"/>
        </w:pBdr>
        <w:spacing w:after="200" w:line="276" w:lineRule="auto"/>
        <w:jc w:val="both"/>
        <w:rPr>
          <w:rFonts w:ascii="Arial" w:hAnsi="Arial" w:cs="Arial"/>
          <w:b/>
          <w:i/>
        </w:rPr>
      </w:pPr>
      <w:r>
        <w:rPr>
          <w:rFonts w:ascii="Arial" w:hAnsi="Arial" w:cs="Arial"/>
          <w:b/>
          <w:i/>
        </w:rPr>
        <w:t>For completion by the committee secretary</w:t>
      </w:r>
    </w:p>
    <w:p w14:paraId="01A89F5C"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lastRenderedPageBreak/>
        <w:t>Please tick to confirm the following:</w:t>
      </w:r>
    </w:p>
    <w:p w14:paraId="3CF63CFA" w14:textId="77777777"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institutional Impact Assessment has been completed </w:t>
      </w:r>
      <w:sdt>
        <w:sdtPr>
          <w:rPr>
            <w:rFonts w:ascii="Arial" w:hAnsi="Arial" w:cs="Arial"/>
            <w:i/>
          </w:rPr>
          <w:id w:val="1424142107"/>
          <w14:checkbox>
            <w14:checked w14:val="0"/>
            <w14:checkedState w14:val="2612" w14:font="MS Gothic"/>
            <w14:uncheckedState w14:val="2610" w14:font="MS Gothic"/>
          </w14:checkbox>
        </w:sdtPr>
        <w:sdtEndPr/>
        <w:sdtContent>
          <w:r>
            <w:rPr>
              <w:rFonts w:ascii="MS Gothic" w:eastAsia="MS Gothic" w:hAnsi="MS Gothic" w:cs="Arial" w:hint="eastAsia"/>
              <w:i/>
            </w:rPr>
            <w:t>☐</w:t>
          </w:r>
        </w:sdtContent>
      </w:sdt>
    </w:p>
    <w:p w14:paraId="4D8E1145" w14:textId="69C5D542"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An EIA </w:t>
      </w:r>
      <w:r w:rsidR="00E70287">
        <w:rPr>
          <w:rFonts w:ascii="Arial" w:hAnsi="Arial" w:cs="Arial"/>
          <w:i/>
        </w:rPr>
        <w:t xml:space="preserve">and Welsh Language Assessment </w:t>
      </w:r>
      <w:r>
        <w:rPr>
          <w:rFonts w:ascii="Arial" w:hAnsi="Arial" w:cs="Arial"/>
          <w:i/>
        </w:rPr>
        <w:t xml:space="preserve">has been completed </w:t>
      </w:r>
      <w:sdt>
        <w:sdtPr>
          <w:rPr>
            <w:rFonts w:ascii="Arial" w:hAnsi="Arial" w:cs="Arial"/>
            <w:i/>
          </w:rPr>
          <w:id w:val="-1583448795"/>
          <w14:checkbox>
            <w14:checked w14:val="0"/>
            <w14:checkedState w14:val="2612" w14:font="MS Gothic"/>
            <w14:uncheckedState w14:val="2610" w14:font="MS Gothic"/>
          </w14:checkbox>
        </w:sdtPr>
        <w:sdtEndPr/>
        <w:sdtContent>
          <w:r>
            <w:rPr>
              <w:rFonts w:ascii="MS Gothic" w:eastAsia="MS Gothic" w:hAnsi="MS Gothic" w:cs="Arial" w:hint="eastAsia"/>
              <w:i/>
            </w:rPr>
            <w:t>☐</w:t>
          </w:r>
        </w:sdtContent>
      </w:sdt>
    </w:p>
    <w:p w14:paraId="5E397030" w14:textId="52D7EDDB" w:rsidR="00977059" w:rsidRDefault="00977059" w:rsidP="00977059">
      <w:pPr>
        <w:pBdr>
          <w:top w:val="single" w:sz="4" w:space="1" w:color="auto"/>
        </w:pBdr>
        <w:spacing w:after="200" w:line="276" w:lineRule="auto"/>
        <w:jc w:val="both"/>
        <w:rPr>
          <w:rFonts w:ascii="Arial" w:hAnsi="Arial" w:cs="Arial"/>
          <w:i/>
        </w:rPr>
      </w:pPr>
      <w:r>
        <w:rPr>
          <w:rFonts w:ascii="Arial" w:hAnsi="Arial" w:cs="Arial"/>
          <w:i/>
        </w:rPr>
        <w:t xml:space="preserve">A </w:t>
      </w:r>
      <w:r w:rsidR="009265BB">
        <w:rPr>
          <w:rFonts w:ascii="Arial" w:hAnsi="Arial" w:cs="Arial"/>
          <w:i/>
        </w:rPr>
        <w:t>D</w:t>
      </w:r>
      <w:r>
        <w:rPr>
          <w:rFonts w:ascii="Arial" w:hAnsi="Arial" w:cs="Arial"/>
          <w:i/>
        </w:rPr>
        <w:t xml:space="preserve">PIA has been completed </w:t>
      </w:r>
      <w:sdt>
        <w:sdtPr>
          <w:rPr>
            <w:rFonts w:ascii="Arial" w:hAnsi="Arial" w:cs="Arial"/>
            <w:i/>
          </w:rPr>
          <w:id w:val="-40983663"/>
          <w14:checkbox>
            <w14:checked w14:val="0"/>
            <w14:checkedState w14:val="2612" w14:font="MS Gothic"/>
            <w14:uncheckedState w14:val="2610" w14:font="MS Gothic"/>
          </w14:checkbox>
        </w:sdtPr>
        <w:sdtEndPr/>
        <w:sdtContent>
          <w:r>
            <w:rPr>
              <w:rFonts w:ascii="MS Gothic" w:eastAsia="MS Gothic" w:hAnsi="MS Gothic" w:cs="Arial" w:hint="eastAsia"/>
              <w:i/>
            </w:rPr>
            <w:t>☐</w:t>
          </w:r>
        </w:sdtContent>
      </w:sdt>
    </w:p>
    <w:p w14:paraId="5C91BF65" w14:textId="77777777" w:rsidR="00977059" w:rsidRDefault="00977059" w:rsidP="00977059">
      <w:pPr>
        <w:spacing w:after="200" w:line="276" w:lineRule="auto"/>
        <w:jc w:val="both"/>
        <w:rPr>
          <w:rFonts w:ascii="Arial" w:hAnsi="Arial" w:cs="Arial"/>
          <w:i/>
        </w:rPr>
      </w:pPr>
      <w:r>
        <w:rPr>
          <w:rFonts w:ascii="Arial" w:hAnsi="Arial" w:cs="Arial"/>
          <w:i/>
        </w:rPr>
        <w:t>Matters requiring consideration by the approving committee:</w:t>
      </w:r>
    </w:p>
    <w:p w14:paraId="34A18AFE" w14:textId="46435CBC" w:rsidR="00F905C3" w:rsidRDefault="00F905C3">
      <w:pPr>
        <w:rPr>
          <w:rFonts w:ascii="Myriad Pro" w:hAnsi="Myriad Pro"/>
        </w:rPr>
      </w:pPr>
    </w:p>
    <w:p w14:paraId="13CA8B54" w14:textId="77777777" w:rsidR="00F905C3" w:rsidRDefault="00F905C3">
      <w:pPr>
        <w:rPr>
          <w:rFonts w:ascii="Myriad Pro" w:hAnsi="Myriad Pro"/>
        </w:rPr>
      </w:pPr>
    </w:p>
    <w:p w14:paraId="7AD335F8" w14:textId="36537169" w:rsidR="00F905C3" w:rsidRDefault="00F905C3">
      <w:pPr>
        <w:rPr>
          <w:rFonts w:ascii="Myriad Pro" w:hAnsi="Myriad Pro"/>
        </w:rPr>
      </w:pP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21497CB4" w:rsidR="00F905C3" w:rsidRDefault="00977059">
      <w:pPr>
        <w:rPr>
          <w:rFonts w:ascii="Myriad Pro" w:hAnsi="Myriad Pro"/>
        </w:rPr>
      </w:pPr>
      <w:r>
        <w:rPr>
          <w:rFonts w:ascii="Arial" w:hAnsi="Arial" w:cs="Arial"/>
          <w:noProof/>
        </w:rPr>
        <w:drawing>
          <wp:anchor distT="0" distB="0" distL="114300" distR="114300" simplePos="0" relativeHeight="251662336" behindDoc="1" locked="0" layoutInCell="1" allowOverlap="1" wp14:anchorId="50D81D4D" wp14:editId="1B41C828">
            <wp:simplePos x="0" y="0"/>
            <wp:positionH relativeFrom="page">
              <wp:align>left</wp:align>
            </wp:positionH>
            <wp:positionV relativeFrom="paragraph">
              <wp:posOffset>-930910</wp:posOffset>
            </wp:positionV>
            <wp:extent cx="7569200" cy="10711433"/>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p w14:paraId="734D2474" w14:textId="77777777" w:rsidR="00F905C3" w:rsidRDefault="00F905C3">
      <w:pPr>
        <w:rPr>
          <w:rFonts w:ascii="Myriad Pro" w:hAnsi="Myriad Pro"/>
        </w:rPr>
      </w:pPr>
    </w:p>
    <w:p w14:paraId="4C793AE0" w14:textId="77777777" w:rsidR="00F905C3" w:rsidRDefault="00F905C3">
      <w:pPr>
        <w:rPr>
          <w:rFonts w:ascii="Myriad Pro" w:hAnsi="Myriad Pro"/>
        </w:rPr>
      </w:pPr>
    </w:p>
    <w:p w14:paraId="2E47CA80" w14:textId="77777777" w:rsidR="00F905C3" w:rsidRDefault="00F905C3">
      <w:pPr>
        <w:rPr>
          <w:rFonts w:ascii="Myriad Pro" w:hAnsi="Myriad Pro"/>
        </w:rPr>
      </w:pPr>
    </w:p>
    <w:p w14:paraId="73D03A64" w14:textId="77777777" w:rsidR="00F905C3" w:rsidRDefault="00F905C3">
      <w:pPr>
        <w:rPr>
          <w:rFonts w:ascii="Myriad Pro" w:hAnsi="Myriad Pro"/>
        </w:rPr>
      </w:pPr>
    </w:p>
    <w:p w14:paraId="08FB007D" w14:textId="77777777" w:rsidR="00F905C3" w:rsidRDefault="00F905C3">
      <w:pPr>
        <w:rPr>
          <w:rFonts w:ascii="Myriad Pro" w:hAnsi="Myriad Pro"/>
        </w:rPr>
      </w:pPr>
    </w:p>
    <w:p w14:paraId="7E7C0F8D" w14:textId="77777777" w:rsidR="00F905C3" w:rsidRDefault="00F905C3">
      <w:pPr>
        <w:rPr>
          <w:rFonts w:ascii="Myriad Pro" w:hAnsi="Myriad Pro"/>
        </w:rPr>
      </w:pPr>
    </w:p>
    <w:p w14:paraId="2050FAD9" w14:textId="77777777" w:rsidR="00F905C3" w:rsidRDefault="00F905C3">
      <w:pPr>
        <w:rPr>
          <w:rFonts w:ascii="Myriad Pro" w:hAnsi="Myriad Pro"/>
        </w:rPr>
      </w:pPr>
    </w:p>
    <w:p w14:paraId="60FBF359" w14:textId="77777777" w:rsidR="00F905C3" w:rsidRDefault="00F905C3">
      <w:pPr>
        <w:rPr>
          <w:rFonts w:ascii="Myriad Pro" w:hAnsi="Myriad Pro"/>
        </w:rPr>
      </w:pPr>
    </w:p>
    <w:p w14:paraId="50EBEB3C" w14:textId="77777777" w:rsidR="00F905C3" w:rsidRDefault="00F905C3">
      <w:pPr>
        <w:rPr>
          <w:rFonts w:ascii="Myriad Pro" w:hAnsi="Myriad Pro"/>
        </w:rPr>
      </w:pPr>
    </w:p>
    <w:p w14:paraId="3C68097D" w14:textId="77777777" w:rsidR="00F905C3" w:rsidRDefault="00F905C3">
      <w:pPr>
        <w:rPr>
          <w:rFonts w:ascii="Myriad Pro" w:hAnsi="Myriad Pro"/>
        </w:rPr>
      </w:pPr>
    </w:p>
    <w:p w14:paraId="1849A334" w14:textId="77777777" w:rsidR="00F905C3" w:rsidRDefault="00F905C3">
      <w:pPr>
        <w:rPr>
          <w:rFonts w:ascii="Myriad Pro" w:hAnsi="Myriad Pro"/>
        </w:rPr>
      </w:pPr>
    </w:p>
    <w:p w14:paraId="079F71E0" w14:textId="77777777" w:rsidR="00F905C3" w:rsidRDefault="00F905C3">
      <w:pPr>
        <w:rPr>
          <w:rFonts w:ascii="Myriad Pro" w:hAnsi="Myriad Pro"/>
        </w:rPr>
      </w:pPr>
    </w:p>
    <w:p w14:paraId="5D9C483E" w14:textId="77777777" w:rsidR="00F905C3" w:rsidRDefault="00F905C3">
      <w:pPr>
        <w:rPr>
          <w:rFonts w:ascii="Myriad Pro" w:hAnsi="Myriad Pro"/>
        </w:rPr>
      </w:pPr>
    </w:p>
    <w:p w14:paraId="54B09994" w14:textId="77777777" w:rsidR="00F905C3" w:rsidRDefault="00F905C3">
      <w:pPr>
        <w:rPr>
          <w:rFonts w:ascii="Myriad Pro" w:hAnsi="Myriad Pro"/>
        </w:rPr>
      </w:pPr>
    </w:p>
    <w:p w14:paraId="2F2BC780" w14:textId="77777777" w:rsidR="00F905C3" w:rsidRDefault="00F905C3">
      <w:pPr>
        <w:rPr>
          <w:rFonts w:ascii="Myriad Pro" w:hAnsi="Myriad Pro"/>
        </w:rPr>
      </w:pPr>
    </w:p>
    <w:p w14:paraId="0A84CA4D" w14:textId="77777777" w:rsidR="00F905C3" w:rsidRDefault="00F905C3">
      <w:pPr>
        <w:rPr>
          <w:rFonts w:ascii="Myriad Pro" w:hAnsi="Myriad Pro"/>
        </w:rPr>
      </w:pPr>
    </w:p>
    <w:p w14:paraId="0B5967BB" w14:textId="77777777" w:rsidR="00F905C3" w:rsidRDefault="00F905C3">
      <w:pPr>
        <w:rPr>
          <w:rFonts w:ascii="Myriad Pro" w:hAnsi="Myriad Pro"/>
        </w:rPr>
      </w:pPr>
    </w:p>
    <w:p w14:paraId="4977CC59" w14:textId="2DA04DAC" w:rsidR="00F905C3" w:rsidRDefault="00F905C3">
      <w:pPr>
        <w:rPr>
          <w:rFonts w:ascii="Myriad Pro" w:hAnsi="Myriad Pro"/>
        </w:rPr>
      </w:pPr>
    </w:p>
    <w:p w14:paraId="2C47FB50" w14:textId="77777777" w:rsidR="00F905C3" w:rsidRDefault="00F905C3">
      <w:pPr>
        <w:rPr>
          <w:rFonts w:ascii="Myriad Pro" w:hAnsi="Myriad Pro"/>
        </w:rPr>
      </w:pPr>
    </w:p>
    <w:p w14:paraId="4D5128AE" w14:textId="77777777" w:rsidR="00F905C3" w:rsidRDefault="00F905C3">
      <w:pPr>
        <w:rPr>
          <w:rFonts w:ascii="Myriad Pro" w:hAnsi="Myriad Pro"/>
        </w:rPr>
      </w:pPr>
    </w:p>
    <w:p w14:paraId="425869B1" w14:textId="77777777" w:rsidR="00F905C3" w:rsidRDefault="00F905C3">
      <w:pPr>
        <w:rPr>
          <w:rFonts w:ascii="Myriad Pro" w:hAnsi="Myriad Pro"/>
        </w:rPr>
      </w:pPr>
    </w:p>
    <w:p w14:paraId="064A33D6" w14:textId="01EB0310" w:rsidR="00F905C3" w:rsidRDefault="00F905C3">
      <w:pPr>
        <w:rPr>
          <w:rFonts w:ascii="Myriad Pro" w:hAnsi="Myriad Pro"/>
        </w:rPr>
      </w:pPr>
    </w:p>
    <w:p w14:paraId="0B763B85" w14:textId="77777777" w:rsidR="00F905C3" w:rsidRDefault="00F905C3">
      <w:pPr>
        <w:rPr>
          <w:rFonts w:ascii="Myriad Pro" w:hAnsi="Myriad Pro"/>
        </w:rPr>
      </w:pPr>
    </w:p>
    <w:p w14:paraId="0B977C9B" w14:textId="481B2FCA" w:rsidR="00C574A9" w:rsidRPr="00361150" w:rsidRDefault="00C574A9">
      <w:pPr>
        <w:rPr>
          <w:rFonts w:ascii="Myriad Pro" w:hAnsi="Myriad Pro"/>
        </w:rPr>
      </w:pPr>
    </w:p>
    <w:sectPr w:rsidR="00C574A9" w:rsidRPr="00361150" w:rsidSect="00F905C3">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A0CA" w14:textId="77777777" w:rsidR="0030313C" w:rsidRDefault="0030313C" w:rsidP="00F905C3">
      <w:pPr>
        <w:spacing w:after="0" w:line="240" w:lineRule="auto"/>
      </w:pPr>
      <w:r>
        <w:separator/>
      </w:r>
    </w:p>
  </w:endnote>
  <w:endnote w:type="continuationSeparator" w:id="0">
    <w:p w14:paraId="14B5977E" w14:textId="77777777" w:rsidR="0030313C" w:rsidRDefault="0030313C" w:rsidP="00F9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F0A0" w14:textId="77777777" w:rsidR="0030313C" w:rsidRDefault="0030313C" w:rsidP="00F905C3">
      <w:pPr>
        <w:spacing w:after="0" w:line="240" w:lineRule="auto"/>
      </w:pPr>
      <w:r>
        <w:separator/>
      </w:r>
    </w:p>
  </w:footnote>
  <w:footnote w:type="continuationSeparator" w:id="0">
    <w:p w14:paraId="1FD37D5D" w14:textId="77777777" w:rsidR="0030313C" w:rsidRDefault="0030313C" w:rsidP="00F9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A65" w14:textId="5EA96DB1" w:rsidR="00F905C3" w:rsidRDefault="00F905C3">
    <w:pPr>
      <w:pStyle w:val="Header"/>
    </w:pPr>
  </w:p>
  <w:p w14:paraId="4AE38597" w14:textId="77777777" w:rsidR="00F905C3" w:rsidRDefault="00F9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779B" w14:textId="67572FE3" w:rsidR="00F905C3" w:rsidRDefault="00F905C3">
    <w:pPr>
      <w:pStyle w:val="Header"/>
    </w:pPr>
    <w:r>
      <w:rPr>
        <w:noProof/>
      </w:rPr>
      <w:drawing>
        <wp:anchor distT="0" distB="0" distL="114300" distR="114300" simplePos="0" relativeHeight="251660288"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2018955542" name="Picture 201895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1FA"/>
    <w:multiLevelType w:val="hybridMultilevel"/>
    <w:tmpl w:val="21A2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62FD0"/>
    <w:multiLevelType w:val="hybridMultilevel"/>
    <w:tmpl w:val="F6329D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C7587F"/>
    <w:multiLevelType w:val="hybridMultilevel"/>
    <w:tmpl w:val="9724AA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E917A1D"/>
    <w:multiLevelType w:val="hybridMultilevel"/>
    <w:tmpl w:val="4EA2E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12B48"/>
    <w:multiLevelType w:val="hybridMultilevel"/>
    <w:tmpl w:val="F6B2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15965"/>
    <w:multiLevelType w:val="hybridMultilevel"/>
    <w:tmpl w:val="3F58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17762254">
    <w:abstractNumId w:val="6"/>
  </w:num>
  <w:num w:numId="2" w16cid:durableId="653143666">
    <w:abstractNumId w:val="0"/>
  </w:num>
  <w:num w:numId="3" w16cid:durableId="523979666">
    <w:abstractNumId w:val="2"/>
  </w:num>
  <w:num w:numId="4" w16cid:durableId="397097725">
    <w:abstractNumId w:val="1"/>
  </w:num>
  <w:num w:numId="5" w16cid:durableId="2030184156">
    <w:abstractNumId w:val="4"/>
  </w:num>
  <w:num w:numId="6" w16cid:durableId="1085104471">
    <w:abstractNumId w:val="5"/>
  </w:num>
  <w:num w:numId="7" w16cid:durableId="971059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777ED"/>
    <w:rsid w:val="001E223A"/>
    <w:rsid w:val="001E693B"/>
    <w:rsid w:val="00257237"/>
    <w:rsid w:val="002B5F94"/>
    <w:rsid w:val="002C0B1A"/>
    <w:rsid w:val="002F3AA8"/>
    <w:rsid w:val="0030313C"/>
    <w:rsid w:val="00361150"/>
    <w:rsid w:val="004C09EA"/>
    <w:rsid w:val="004E28B3"/>
    <w:rsid w:val="00501A9B"/>
    <w:rsid w:val="00556995"/>
    <w:rsid w:val="00596BB8"/>
    <w:rsid w:val="005F36A4"/>
    <w:rsid w:val="00626878"/>
    <w:rsid w:val="006351D5"/>
    <w:rsid w:val="00774738"/>
    <w:rsid w:val="00806F49"/>
    <w:rsid w:val="009265BB"/>
    <w:rsid w:val="00927263"/>
    <w:rsid w:val="0094019E"/>
    <w:rsid w:val="00977059"/>
    <w:rsid w:val="00A40E47"/>
    <w:rsid w:val="00A52353"/>
    <w:rsid w:val="00B05EF1"/>
    <w:rsid w:val="00C04276"/>
    <w:rsid w:val="00C07FD2"/>
    <w:rsid w:val="00C10785"/>
    <w:rsid w:val="00C574A9"/>
    <w:rsid w:val="00D925AE"/>
    <w:rsid w:val="00D93CE5"/>
    <w:rsid w:val="00E70287"/>
    <w:rsid w:val="00F905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1B29FF39-9E8D-7E43-802C-508D2550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9770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autoRedefine/>
    <w:uiPriority w:val="39"/>
    <w:unhideWhenUsed/>
    <w:rsid w:val="00977059"/>
    <w:pPr>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uiPriority w:val="9"/>
    <w:semiHidden/>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paragraph" w:styleId="NoSpacing">
    <w:name w:val="No Spacing"/>
    <w:uiPriority w:val="1"/>
    <w:qFormat/>
    <w:rsid w:val="006351D5"/>
    <w:pPr>
      <w:spacing w:after="0" w:line="240" w:lineRule="auto"/>
    </w:pPr>
  </w:style>
  <w:style w:type="paragraph" w:styleId="NormalWeb">
    <w:name w:val="Normal (Web)"/>
    <w:basedOn w:val="Normal"/>
    <w:uiPriority w:val="99"/>
    <w:unhideWhenUsed/>
    <w:rsid w:val="00C10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62687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wtsd.sharepoint.com/:w:/r/corporate-services/Shared%20Documents/Policies%20%26%20Strategies/Guidance%20and%20Templates/1.3%20UWTSD%20Equality%20and%20welsh%20language%20Impact%20Assessment%20March%202022%20v2.dot?d=w108478d73dff429290b3881e7312c242&amp;csf=1&amp;web=1&amp;e=ieoDH6"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uwtsd.ac.uk/departments/library-and-learning-resources/strategy-and-policies/uwtsd-repository-takedown-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wtsd.sharepoint.com/corporate-services/Shared%20Documents/Policies%20%26%20Strategies/Other%20Staff%20Related%20Policies%20(Non%20HR)/2.0%20Staff%20Intellectual%20Property%20Policy.pdf?csf=1&amp;e=en7xnH&amp;CID=0a318d78-e36d-484b-b88d-f2f4a18f4881" TargetMode="External"/><Relationship Id="rId5" Type="http://schemas.openxmlformats.org/officeDocument/2006/relationships/styles" Target="styles.xml"/><Relationship Id="rId15" Type="http://schemas.openxmlformats.org/officeDocument/2006/relationships/hyperlink" Target="https://uowtsd.sharepoint.com/:w:/r/corporate-services/Shared%20Documents/Policies%20%26%20Strategies/Guidance%20and%20Templates/Data%20Protection%20Impact%20Assessment%20template.dotx?d=w806d26e953bc46f5bc6c3243f4bed39a&amp;csf=1&amp;web=1&amp;e=hyeTgg" TargetMode="External"/><Relationship Id="rId10" Type="http://schemas.openxmlformats.org/officeDocument/2006/relationships/hyperlink" Target="https://intranet.uwtsd.ac.uk/information-staff/generative-a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wtsd.sharepoint.com/:w:/r/corporate-services/Shared%20Documents/Policies%20%26%20Strategies/Guidance%20and%20Templates/1.4.%20UWTSD%20Institutional%20Impact%20Assessment%20-%20Oct%202017.dotx?d=wa000b736a38941ff992940a724f79bce&amp;csf=1&amp;web=1&amp;e=dMgUa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8a593-e33f-405c-9ec9-a885dee76581" xsi:nil="true"/>
    <lcf76f155ced4ddcb4097134ff3c332f xmlns="316f2420-4a0a-4c49-8a81-53a9bcc36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002A07E5FB6438DEE2217A7119FC0" ma:contentTypeVersion="17" ma:contentTypeDescription="Create a new document." ma:contentTypeScope="" ma:versionID="3bf6b6fc56c4580792ed401bd1f4c12f">
  <xsd:schema xmlns:xsd="http://www.w3.org/2001/XMLSchema" xmlns:xs="http://www.w3.org/2001/XMLSchema" xmlns:p="http://schemas.microsoft.com/office/2006/metadata/properties" xmlns:ns2="316f2420-4a0a-4c49-8a81-53a9bcc36554" xmlns:ns3="61b8a593-e33f-405c-9ec9-a885dee76581" targetNamespace="http://schemas.microsoft.com/office/2006/metadata/properties" ma:root="true" ma:fieldsID="20532302fe583a55610ce2636374c8a0" ns2:_="" ns3:_="">
    <xsd:import namespace="316f2420-4a0a-4c49-8a81-53a9bcc36554"/>
    <xsd:import namespace="61b8a593-e33f-405c-9ec9-a885dee76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f2420-4a0a-4c49-8a81-53a9bcc36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8a593-e33f-405c-9ec9-a885dee765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168166-e00b-41a6-9db4-a0a0c0b35cac}" ma:internalName="TaxCatchAll" ma:showField="CatchAllData" ma:web="61b8a593-e33f-405c-9ec9-a885dee76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5902D-1308-43E7-A44B-8F56996255A2}">
  <ds:schemaRefs>
    <ds:schemaRef ds:uri="61b8a593-e33f-405c-9ec9-a885dee76581"/>
    <ds:schemaRef ds:uri="316f2420-4a0a-4c49-8a81-53a9bcc36554"/>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3.xml><?xml version="1.0" encoding="utf-8"?>
<ds:datastoreItem xmlns:ds="http://schemas.openxmlformats.org/officeDocument/2006/customXml" ds:itemID="{21E666FD-B141-4240-BB88-820F91A64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f2420-4a0a-4c49-8a81-53a9bcc36554"/>
    <ds:schemaRef ds:uri="61b8a593-e33f-405c-9ec9-a885dee76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Cover Pages No Shield Logo Document</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Sarah B. Jones</cp:lastModifiedBy>
  <cp:revision>25</cp:revision>
  <dcterms:created xsi:type="dcterms:W3CDTF">2025-05-19T10:01:00Z</dcterms:created>
  <dcterms:modified xsi:type="dcterms:W3CDTF">2025-05-19T10:27:00Z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0x010100294002A07E5FB6438DEE2217A7119FC0</vt:lpwstr>
  </property>
  <property fmtid="{D5CDD505-2E9C-101B-9397-08002B2CF9AE}" pid="3" name="MediaServiceImageTags">
    <vt:lpwstr/>
  </property>
</Properties>
</file>